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3BB0F" w14:textId="77777777" w:rsidR="000E677F" w:rsidRDefault="000E677F">
      <w:pPr>
        <w:pStyle w:val="Nzev"/>
      </w:pPr>
    </w:p>
    <w:p w14:paraId="11D3BB10" w14:textId="77777777" w:rsidR="00E43512" w:rsidRDefault="00E868F9">
      <w:pPr>
        <w:pStyle w:val="Nzev"/>
      </w:pPr>
      <w:r>
        <w:t>Ohláška k místnímu poplatku za obecní systém odpadového</w:t>
      </w:r>
      <w:r>
        <w:rPr>
          <w:spacing w:val="-77"/>
        </w:rPr>
        <w:t xml:space="preserve"> </w:t>
      </w:r>
      <w:r>
        <w:t>hospodářství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území</w:t>
      </w:r>
      <w:r>
        <w:rPr>
          <w:spacing w:val="3"/>
        </w:rPr>
        <w:t xml:space="preserve"> </w:t>
      </w:r>
      <w:r>
        <w:t>města</w:t>
      </w:r>
      <w:r>
        <w:rPr>
          <w:spacing w:val="2"/>
        </w:rPr>
        <w:t xml:space="preserve"> </w:t>
      </w:r>
      <w:r w:rsidR="00794DD1">
        <w:t>Česká Kamenice</w:t>
      </w:r>
    </w:p>
    <w:p w14:paraId="11D3BB11" w14:textId="77777777" w:rsidR="00794DD1" w:rsidRPr="00E330D5" w:rsidRDefault="00E330D5" w:rsidP="00794DD1">
      <w:pPr>
        <w:pStyle w:val="Bezmez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*</w:t>
      </w:r>
      <w:r w:rsidRPr="00E330D5">
        <w:rPr>
          <w:sz w:val="16"/>
          <w:szCs w:val="16"/>
        </w:rPr>
        <w:t>nepovinné údaje</w:t>
      </w:r>
    </w:p>
    <w:p w14:paraId="11D3BB12" w14:textId="77777777" w:rsidR="00794DD1" w:rsidRDefault="00794DD1" w:rsidP="00794DD1">
      <w:pPr>
        <w:pStyle w:val="Bezmezer"/>
      </w:pPr>
    </w:p>
    <w:p w14:paraId="11D3BB13" w14:textId="77777777" w:rsidR="00794DD1" w:rsidRPr="00E330D5" w:rsidRDefault="00E868F9" w:rsidP="00794DD1">
      <w:pPr>
        <w:pStyle w:val="Bezmezer"/>
        <w:rPr>
          <w:sz w:val="20"/>
          <w:szCs w:val="20"/>
        </w:rPr>
      </w:pPr>
      <w:r w:rsidRPr="00E330D5">
        <w:rPr>
          <w:sz w:val="20"/>
          <w:szCs w:val="20"/>
        </w:rPr>
        <w:t xml:space="preserve">Městský úřad </w:t>
      </w:r>
      <w:r w:rsidR="00794DD1" w:rsidRPr="00E330D5">
        <w:rPr>
          <w:sz w:val="20"/>
          <w:szCs w:val="20"/>
        </w:rPr>
        <w:t xml:space="preserve">Česká Kamenice </w:t>
      </w:r>
    </w:p>
    <w:p w14:paraId="11D3BB14" w14:textId="5B47F61D" w:rsidR="00794DD1" w:rsidRPr="00E330D5" w:rsidRDefault="009E33CD" w:rsidP="00794DD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finanční odbor</w:t>
      </w:r>
    </w:p>
    <w:p w14:paraId="11D3BB15" w14:textId="5A1B3A15" w:rsidR="00E330D5" w:rsidRPr="00E330D5" w:rsidRDefault="00E868F9" w:rsidP="00794DD1">
      <w:pPr>
        <w:pStyle w:val="Bezmezer"/>
        <w:rPr>
          <w:sz w:val="20"/>
          <w:szCs w:val="20"/>
        </w:rPr>
      </w:pPr>
      <w:r w:rsidRPr="00E330D5">
        <w:rPr>
          <w:sz w:val="20"/>
          <w:szCs w:val="20"/>
        </w:rPr>
        <w:t>Náměstí</w:t>
      </w:r>
      <w:r w:rsidRPr="00E330D5">
        <w:rPr>
          <w:spacing w:val="1"/>
          <w:sz w:val="20"/>
          <w:szCs w:val="20"/>
        </w:rPr>
        <w:t xml:space="preserve"> </w:t>
      </w:r>
      <w:r w:rsidR="008327A3" w:rsidRPr="00E330D5">
        <w:rPr>
          <w:sz w:val="20"/>
          <w:szCs w:val="20"/>
        </w:rPr>
        <w:t>Míru č.p.</w:t>
      </w:r>
      <w:r w:rsidR="00794DD1" w:rsidRPr="00E330D5">
        <w:rPr>
          <w:sz w:val="20"/>
          <w:szCs w:val="20"/>
        </w:rPr>
        <w:t xml:space="preserve"> 219</w:t>
      </w:r>
    </w:p>
    <w:p w14:paraId="11D3BB16" w14:textId="77777777" w:rsidR="00794DD1" w:rsidRPr="00E330D5" w:rsidRDefault="00E330D5" w:rsidP="00794DD1">
      <w:pPr>
        <w:pStyle w:val="Bezmezer"/>
        <w:rPr>
          <w:sz w:val="20"/>
          <w:szCs w:val="20"/>
        </w:rPr>
      </w:pPr>
      <w:r w:rsidRPr="00E330D5">
        <w:rPr>
          <w:sz w:val="20"/>
          <w:szCs w:val="20"/>
        </w:rPr>
        <w:t xml:space="preserve">407 21 </w:t>
      </w:r>
      <w:r w:rsidR="00794DD1" w:rsidRPr="00E330D5">
        <w:rPr>
          <w:sz w:val="20"/>
          <w:szCs w:val="20"/>
        </w:rPr>
        <w:t>Česká Kamenice</w:t>
      </w:r>
    </w:p>
    <w:p w14:paraId="11D3BB17" w14:textId="77777777" w:rsidR="00E43512" w:rsidRPr="00E330D5" w:rsidRDefault="00D651D3" w:rsidP="00D651D3">
      <w:pPr>
        <w:pStyle w:val="Bezmezer"/>
        <w:rPr>
          <w:spacing w:val="-1"/>
          <w:sz w:val="20"/>
          <w:szCs w:val="20"/>
        </w:rPr>
      </w:pPr>
      <w:r w:rsidRPr="00E330D5">
        <w:rPr>
          <w:sz w:val="20"/>
          <w:szCs w:val="20"/>
        </w:rPr>
        <w:t>ID datové schránky: cu5bsdg</w:t>
      </w:r>
      <w:r w:rsidR="00E868F9" w:rsidRPr="00E330D5">
        <w:rPr>
          <w:spacing w:val="-1"/>
          <w:sz w:val="20"/>
          <w:szCs w:val="20"/>
        </w:rPr>
        <w:t xml:space="preserve"> </w:t>
      </w:r>
    </w:p>
    <w:p w14:paraId="11D3BB18" w14:textId="77777777" w:rsidR="00D651D3" w:rsidRPr="00E330D5" w:rsidRDefault="00D651D3" w:rsidP="00D651D3">
      <w:pPr>
        <w:pStyle w:val="Bezmezer"/>
        <w:rPr>
          <w:sz w:val="20"/>
          <w:szCs w:val="20"/>
        </w:rPr>
      </w:pPr>
      <w:r w:rsidRPr="00E330D5">
        <w:rPr>
          <w:spacing w:val="-1"/>
          <w:sz w:val="20"/>
          <w:szCs w:val="20"/>
        </w:rPr>
        <w:t>e-mail: posta@ceska-kamenice.cz</w:t>
      </w:r>
    </w:p>
    <w:p w14:paraId="11D3BB19" w14:textId="77777777" w:rsidR="00E43512" w:rsidRDefault="00E43512">
      <w:pPr>
        <w:pStyle w:val="Zkladntext"/>
      </w:pPr>
    </w:p>
    <w:p w14:paraId="11D3BB1A" w14:textId="77777777" w:rsidR="00E43512" w:rsidRPr="000E677F" w:rsidRDefault="00E868F9">
      <w:pPr>
        <w:pStyle w:val="Zkladntext"/>
        <w:ind w:left="158"/>
        <w:rPr>
          <w:sz w:val="22"/>
          <w:szCs w:val="22"/>
        </w:rPr>
      </w:pPr>
      <w:r w:rsidRPr="000E677F">
        <w:rPr>
          <w:sz w:val="22"/>
          <w:szCs w:val="22"/>
        </w:rPr>
        <w:t>Poplatník (jméno a</w:t>
      </w:r>
      <w:r w:rsidRPr="000E677F">
        <w:rPr>
          <w:spacing w:val="-3"/>
          <w:sz w:val="22"/>
          <w:szCs w:val="22"/>
        </w:rPr>
        <w:t xml:space="preserve"> </w:t>
      </w:r>
      <w:r w:rsidRPr="000E677F">
        <w:rPr>
          <w:sz w:val="22"/>
          <w:szCs w:val="22"/>
        </w:rPr>
        <w:t>příjmení</w:t>
      </w:r>
      <w:proofErr w:type="gramStart"/>
      <w:r w:rsidRPr="000E677F">
        <w:rPr>
          <w:sz w:val="22"/>
          <w:szCs w:val="22"/>
        </w:rPr>
        <w:t>) :</w:t>
      </w:r>
      <w:proofErr w:type="gramEnd"/>
      <w:r w:rsidRPr="000E677F">
        <w:rPr>
          <w:sz w:val="22"/>
          <w:szCs w:val="22"/>
        </w:rPr>
        <w:t xml:space="preserve"> ……………………………………</w:t>
      </w:r>
      <w:proofErr w:type="gramStart"/>
      <w:r w:rsidRPr="000E677F">
        <w:rPr>
          <w:sz w:val="22"/>
          <w:szCs w:val="22"/>
        </w:rPr>
        <w:t>…….</w:t>
      </w:r>
      <w:proofErr w:type="gramEnd"/>
      <w:r w:rsidRPr="000E677F">
        <w:rPr>
          <w:sz w:val="22"/>
          <w:szCs w:val="22"/>
        </w:rPr>
        <w:t>…………</w:t>
      </w:r>
      <w:proofErr w:type="gramStart"/>
      <w:r w:rsidRPr="000E677F">
        <w:rPr>
          <w:sz w:val="22"/>
          <w:szCs w:val="22"/>
        </w:rPr>
        <w:t>…….</w:t>
      </w:r>
      <w:proofErr w:type="gramEnd"/>
      <w:r w:rsidRPr="000E677F">
        <w:rPr>
          <w:sz w:val="22"/>
          <w:szCs w:val="22"/>
        </w:rPr>
        <w:t>.</w:t>
      </w:r>
    </w:p>
    <w:p w14:paraId="11D3BB1B" w14:textId="77777777" w:rsidR="00E43512" w:rsidRPr="000E677F" w:rsidRDefault="00E43512">
      <w:pPr>
        <w:pStyle w:val="Zkladntext"/>
        <w:rPr>
          <w:sz w:val="22"/>
          <w:szCs w:val="22"/>
        </w:rPr>
      </w:pPr>
    </w:p>
    <w:p w14:paraId="11D3BB1C" w14:textId="77777777" w:rsidR="00E43512" w:rsidRPr="000E677F" w:rsidRDefault="00E868F9">
      <w:pPr>
        <w:pStyle w:val="Zkladntext"/>
        <w:tabs>
          <w:tab w:val="left" w:pos="2281"/>
        </w:tabs>
        <w:ind w:left="158"/>
        <w:rPr>
          <w:sz w:val="22"/>
          <w:szCs w:val="22"/>
        </w:rPr>
      </w:pPr>
      <w:r w:rsidRPr="000E677F">
        <w:rPr>
          <w:sz w:val="22"/>
          <w:szCs w:val="22"/>
        </w:rPr>
        <w:t>Rodné číslo :</w:t>
      </w:r>
      <w:r w:rsidRPr="000E677F">
        <w:rPr>
          <w:sz w:val="22"/>
          <w:szCs w:val="22"/>
        </w:rPr>
        <w:tab/>
        <w:t>………………………………………………</w:t>
      </w:r>
      <w:r w:rsidR="00E330D5" w:rsidRPr="000E677F">
        <w:rPr>
          <w:sz w:val="22"/>
          <w:szCs w:val="22"/>
        </w:rPr>
        <w:t>…………………….</w:t>
      </w:r>
    </w:p>
    <w:p w14:paraId="11D3BB1D" w14:textId="77777777" w:rsidR="00E43512" w:rsidRPr="000E677F" w:rsidRDefault="00E43512">
      <w:pPr>
        <w:pStyle w:val="Zkladntext"/>
        <w:rPr>
          <w:sz w:val="22"/>
          <w:szCs w:val="22"/>
        </w:rPr>
      </w:pPr>
    </w:p>
    <w:p w14:paraId="11D3BB1E" w14:textId="77777777" w:rsidR="00E43512" w:rsidRPr="000E677F" w:rsidRDefault="00E868F9">
      <w:pPr>
        <w:pStyle w:val="Zkladntext"/>
        <w:tabs>
          <w:tab w:val="left" w:pos="2282"/>
        </w:tabs>
        <w:ind w:left="158"/>
        <w:rPr>
          <w:sz w:val="22"/>
          <w:szCs w:val="22"/>
        </w:rPr>
      </w:pPr>
      <w:r w:rsidRPr="000E677F">
        <w:rPr>
          <w:sz w:val="22"/>
          <w:szCs w:val="22"/>
        </w:rPr>
        <w:t>Místo pobytu:</w:t>
      </w:r>
      <w:r w:rsidRPr="000E677F">
        <w:rPr>
          <w:sz w:val="22"/>
          <w:szCs w:val="22"/>
        </w:rPr>
        <w:tab/>
        <w:t>………………………………………………</w:t>
      </w:r>
      <w:r w:rsidR="00E330D5" w:rsidRPr="000E677F">
        <w:rPr>
          <w:sz w:val="22"/>
          <w:szCs w:val="22"/>
        </w:rPr>
        <w:t>…………………….</w:t>
      </w:r>
    </w:p>
    <w:p w14:paraId="11D3BB1F" w14:textId="77777777" w:rsidR="00E43512" w:rsidRPr="000E677F" w:rsidRDefault="00E43512">
      <w:pPr>
        <w:pStyle w:val="Zkladntext"/>
        <w:rPr>
          <w:sz w:val="22"/>
          <w:szCs w:val="22"/>
        </w:rPr>
      </w:pPr>
    </w:p>
    <w:p w14:paraId="11D3BB20" w14:textId="77777777" w:rsidR="00E43512" w:rsidRPr="000E677F" w:rsidRDefault="00E868F9">
      <w:pPr>
        <w:pStyle w:val="Zkladntext"/>
        <w:ind w:left="158"/>
        <w:rPr>
          <w:sz w:val="22"/>
          <w:szCs w:val="22"/>
        </w:rPr>
      </w:pPr>
      <w:r w:rsidRPr="000E677F">
        <w:rPr>
          <w:sz w:val="22"/>
          <w:szCs w:val="22"/>
        </w:rPr>
        <w:t>Adresa</w:t>
      </w:r>
      <w:r w:rsidRPr="000E677F">
        <w:rPr>
          <w:spacing w:val="1"/>
          <w:sz w:val="22"/>
          <w:szCs w:val="22"/>
        </w:rPr>
        <w:t xml:space="preserve"> </w:t>
      </w:r>
      <w:r w:rsidRPr="000E677F">
        <w:rPr>
          <w:sz w:val="22"/>
          <w:szCs w:val="22"/>
        </w:rPr>
        <w:t>pro</w:t>
      </w:r>
      <w:r w:rsidRPr="000E677F">
        <w:rPr>
          <w:spacing w:val="-3"/>
          <w:sz w:val="22"/>
          <w:szCs w:val="22"/>
        </w:rPr>
        <w:t xml:space="preserve"> </w:t>
      </w:r>
      <w:r w:rsidRPr="000E677F">
        <w:rPr>
          <w:sz w:val="22"/>
          <w:szCs w:val="22"/>
        </w:rPr>
        <w:t>doručování (liší-li se)</w:t>
      </w:r>
      <w:r w:rsidRPr="000E677F">
        <w:rPr>
          <w:spacing w:val="-3"/>
          <w:sz w:val="22"/>
          <w:szCs w:val="22"/>
        </w:rPr>
        <w:t xml:space="preserve"> </w:t>
      </w:r>
      <w:r w:rsidRPr="000E677F">
        <w:rPr>
          <w:sz w:val="22"/>
          <w:szCs w:val="22"/>
        </w:rPr>
        <w:t>:</w:t>
      </w:r>
      <w:r w:rsidRPr="000E677F">
        <w:rPr>
          <w:spacing w:val="2"/>
          <w:sz w:val="22"/>
          <w:szCs w:val="22"/>
        </w:rPr>
        <w:t xml:space="preserve"> </w:t>
      </w:r>
      <w:r w:rsidRPr="000E677F">
        <w:rPr>
          <w:sz w:val="22"/>
          <w:szCs w:val="22"/>
        </w:rPr>
        <w:t>………………………….……………………………</w:t>
      </w:r>
    </w:p>
    <w:p w14:paraId="11D3BB21" w14:textId="77777777" w:rsidR="00E43512" w:rsidRPr="000E677F" w:rsidRDefault="00E43512">
      <w:pPr>
        <w:pStyle w:val="Zkladntext"/>
        <w:rPr>
          <w:sz w:val="22"/>
          <w:szCs w:val="22"/>
        </w:rPr>
      </w:pPr>
    </w:p>
    <w:p w14:paraId="11D3BB22" w14:textId="77777777" w:rsidR="00E43512" w:rsidRPr="000E677F" w:rsidRDefault="00D651D3">
      <w:pPr>
        <w:pStyle w:val="Zkladntext"/>
        <w:tabs>
          <w:tab w:val="left" w:pos="2990"/>
        </w:tabs>
        <w:ind w:left="158"/>
        <w:rPr>
          <w:sz w:val="22"/>
          <w:szCs w:val="22"/>
        </w:rPr>
      </w:pPr>
      <w:r w:rsidRPr="000E677F">
        <w:rPr>
          <w:sz w:val="22"/>
          <w:szCs w:val="22"/>
        </w:rPr>
        <w:t>E-m</w:t>
      </w:r>
      <w:r w:rsidR="00E868F9" w:rsidRPr="000E677F">
        <w:rPr>
          <w:sz w:val="22"/>
          <w:szCs w:val="22"/>
        </w:rPr>
        <w:t>ail</w:t>
      </w:r>
      <w:r w:rsidR="00E330D5" w:rsidRPr="000E677F">
        <w:rPr>
          <w:sz w:val="22"/>
          <w:szCs w:val="22"/>
        </w:rPr>
        <w:t>*</w:t>
      </w:r>
      <w:r w:rsidR="00E868F9" w:rsidRPr="000E677F">
        <w:rPr>
          <w:sz w:val="22"/>
          <w:szCs w:val="22"/>
        </w:rPr>
        <w:t>:</w:t>
      </w:r>
      <w:r w:rsidR="00E868F9" w:rsidRPr="000E677F">
        <w:rPr>
          <w:sz w:val="22"/>
          <w:szCs w:val="22"/>
        </w:rPr>
        <w:tab/>
        <w:t>……………………………………………</w:t>
      </w:r>
      <w:r w:rsidR="00E330D5" w:rsidRPr="000E677F">
        <w:rPr>
          <w:sz w:val="22"/>
          <w:szCs w:val="22"/>
        </w:rPr>
        <w:t>……………….</w:t>
      </w:r>
    </w:p>
    <w:p w14:paraId="11D3BB23" w14:textId="77777777" w:rsidR="00E43512" w:rsidRPr="000E677F" w:rsidRDefault="00E43512">
      <w:pPr>
        <w:pStyle w:val="Zkladntext"/>
        <w:rPr>
          <w:sz w:val="22"/>
          <w:szCs w:val="22"/>
        </w:rPr>
      </w:pPr>
    </w:p>
    <w:p w14:paraId="11D3BB24" w14:textId="77777777" w:rsidR="00E43512" w:rsidRPr="000E677F" w:rsidRDefault="00E868F9">
      <w:pPr>
        <w:pStyle w:val="Zkladntext"/>
        <w:tabs>
          <w:tab w:val="left" w:pos="2991"/>
        </w:tabs>
        <w:ind w:left="158"/>
        <w:rPr>
          <w:sz w:val="22"/>
          <w:szCs w:val="22"/>
        </w:rPr>
      </w:pPr>
      <w:r w:rsidRPr="000E677F">
        <w:rPr>
          <w:sz w:val="22"/>
          <w:szCs w:val="22"/>
        </w:rPr>
        <w:t>Telefon</w:t>
      </w:r>
      <w:r w:rsidR="00E330D5" w:rsidRPr="000E677F">
        <w:rPr>
          <w:sz w:val="22"/>
          <w:szCs w:val="22"/>
        </w:rPr>
        <w:t>*</w:t>
      </w:r>
      <w:r w:rsidRPr="000E677F">
        <w:rPr>
          <w:sz w:val="22"/>
          <w:szCs w:val="22"/>
        </w:rPr>
        <w:t>:</w:t>
      </w:r>
      <w:r w:rsidRPr="000E677F">
        <w:rPr>
          <w:sz w:val="22"/>
          <w:szCs w:val="22"/>
        </w:rPr>
        <w:tab/>
        <w:t>……………………………………………</w:t>
      </w:r>
      <w:r w:rsidR="00E330D5" w:rsidRPr="000E677F">
        <w:rPr>
          <w:sz w:val="22"/>
          <w:szCs w:val="22"/>
        </w:rPr>
        <w:t>……………….</w:t>
      </w:r>
    </w:p>
    <w:p w14:paraId="11D3BB25" w14:textId="77777777" w:rsidR="00E43512" w:rsidRPr="000E677F" w:rsidRDefault="00E43512">
      <w:pPr>
        <w:pStyle w:val="Zkladntext"/>
        <w:rPr>
          <w:sz w:val="22"/>
          <w:szCs w:val="22"/>
        </w:rPr>
      </w:pPr>
    </w:p>
    <w:p w14:paraId="11D3BB26" w14:textId="5FAC63F1" w:rsidR="00E43512" w:rsidRPr="000E677F" w:rsidRDefault="00E868F9">
      <w:pPr>
        <w:pStyle w:val="Zkladntext"/>
        <w:spacing w:before="1"/>
        <w:ind w:left="158" w:right="133"/>
        <w:rPr>
          <w:sz w:val="22"/>
          <w:szCs w:val="22"/>
        </w:rPr>
      </w:pPr>
      <w:r w:rsidRPr="000E677F">
        <w:rPr>
          <w:sz w:val="22"/>
          <w:szCs w:val="22"/>
        </w:rPr>
        <w:t>podává</w:t>
      </w:r>
      <w:r w:rsidRPr="000E677F">
        <w:rPr>
          <w:spacing w:val="28"/>
          <w:sz w:val="22"/>
          <w:szCs w:val="22"/>
        </w:rPr>
        <w:t xml:space="preserve"> </w:t>
      </w:r>
      <w:r w:rsidRPr="000E677F">
        <w:rPr>
          <w:sz w:val="22"/>
          <w:szCs w:val="22"/>
        </w:rPr>
        <w:t>ohlášení</w:t>
      </w:r>
      <w:r w:rsidRPr="000E677F">
        <w:rPr>
          <w:spacing w:val="31"/>
          <w:sz w:val="22"/>
          <w:szCs w:val="22"/>
        </w:rPr>
        <w:t xml:space="preserve"> </w:t>
      </w:r>
      <w:r w:rsidRPr="000E677F">
        <w:rPr>
          <w:sz w:val="22"/>
          <w:szCs w:val="22"/>
        </w:rPr>
        <w:t>k místnímu</w:t>
      </w:r>
      <w:r w:rsidRPr="000E677F">
        <w:rPr>
          <w:spacing w:val="31"/>
          <w:sz w:val="22"/>
          <w:szCs w:val="22"/>
        </w:rPr>
        <w:t xml:space="preserve"> </w:t>
      </w:r>
      <w:r w:rsidRPr="000E677F">
        <w:rPr>
          <w:sz w:val="22"/>
          <w:szCs w:val="22"/>
        </w:rPr>
        <w:t>poplatku</w:t>
      </w:r>
      <w:r w:rsidRPr="000E677F">
        <w:rPr>
          <w:spacing w:val="31"/>
          <w:sz w:val="22"/>
          <w:szCs w:val="22"/>
        </w:rPr>
        <w:t xml:space="preserve"> </w:t>
      </w:r>
      <w:r w:rsidRPr="000E677F">
        <w:rPr>
          <w:sz w:val="22"/>
          <w:szCs w:val="22"/>
        </w:rPr>
        <w:t>za</w:t>
      </w:r>
      <w:r w:rsidRPr="000E677F">
        <w:rPr>
          <w:spacing w:val="31"/>
          <w:sz w:val="22"/>
          <w:szCs w:val="22"/>
        </w:rPr>
        <w:t xml:space="preserve"> </w:t>
      </w:r>
      <w:r w:rsidRPr="000E677F">
        <w:rPr>
          <w:sz w:val="22"/>
          <w:szCs w:val="22"/>
        </w:rPr>
        <w:t>obecní</w:t>
      </w:r>
      <w:r w:rsidRPr="000E677F">
        <w:rPr>
          <w:spacing w:val="36"/>
          <w:sz w:val="22"/>
          <w:szCs w:val="22"/>
        </w:rPr>
        <w:t xml:space="preserve"> </w:t>
      </w:r>
      <w:r w:rsidRPr="000E677F">
        <w:rPr>
          <w:sz w:val="22"/>
          <w:szCs w:val="22"/>
        </w:rPr>
        <w:t>systém</w:t>
      </w:r>
      <w:r w:rsidRPr="000E677F">
        <w:rPr>
          <w:spacing w:val="29"/>
          <w:sz w:val="22"/>
          <w:szCs w:val="22"/>
        </w:rPr>
        <w:t xml:space="preserve"> </w:t>
      </w:r>
      <w:r w:rsidRPr="000E677F">
        <w:rPr>
          <w:sz w:val="22"/>
          <w:szCs w:val="22"/>
        </w:rPr>
        <w:t>odpadového</w:t>
      </w:r>
      <w:r w:rsidRPr="000E677F">
        <w:rPr>
          <w:spacing w:val="31"/>
          <w:sz w:val="22"/>
          <w:szCs w:val="22"/>
        </w:rPr>
        <w:t xml:space="preserve"> </w:t>
      </w:r>
      <w:r w:rsidRPr="000E677F">
        <w:rPr>
          <w:sz w:val="22"/>
          <w:szCs w:val="22"/>
        </w:rPr>
        <w:t>hospodářství</w:t>
      </w:r>
      <w:r w:rsidRPr="000E677F">
        <w:rPr>
          <w:spacing w:val="31"/>
          <w:sz w:val="22"/>
          <w:szCs w:val="22"/>
        </w:rPr>
        <w:t xml:space="preserve"> </w:t>
      </w:r>
      <w:r w:rsidRPr="000E677F">
        <w:rPr>
          <w:sz w:val="22"/>
          <w:szCs w:val="22"/>
        </w:rPr>
        <w:t>na</w:t>
      </w:r>
      <w:r w:rsidRPr="000E677F">
        <w:rPr>
          <w:spacing w:val="28"/>
          <w:sz w:val="22"/>
          <w:szCs w:val="22"/>
        </w:rPr>
        <w:t xml:space="preserve"> </w:t>
      </w:r>
      <w:r w:rsidRPr="000E677F">
        <w:rPr>
          <w:sz w:val="22"/>
          <w:szCs w:val="22"/>
        </w:rPr>
        <w:t>území</w:t>
      </w:r>
      <w:r w:rsidRPr="000E677F">
        <w:rPr>
          <w:spacing w:val="-57"/>
          <w:sz w:val="22"/>
          <w:szCs w:val="22"/>
        </w:rPr>
        <w:t xml:space="preserve"> </w:t>
      </w:r>
      <w:r w:rsidRPr="000E677F">
        <w:rPr>
          <w:sz w:val="22"/>
          <w:szCs w:val="22"/>
        </w:rPr>
        <w:t xml:space="preserve">města </w:t>
      </w:r>
      <w:r w:rsidR="00D651D3" w:rsidRPr="000E677F">
        <w:rPr>
          <w:sz w:val="22"/>
          <w:szCs w:val="22"/>
        </w:rPr>
        <w:t xml:space="preserve">Česká Kamenice </w:t>
      </w:r>
      <w:r w:rsidRPr="000E677F">
        <w:rPr>
          <w:sz w:val="22"/>
          <w:szCs w:val="22"/>
        </w:rPr>
        <w:t>dle</w:t>
      </w:r>
      <w:r w:rsidRPr="000E677F">
        <w:rPr>
          <w:spacing w:val="-3"/>
          <w:sz w:val="22"/>
          <w:szCs w:val="22"/>
        </w:rPr>
        <w:t xml:space="preserve"> </w:t>
      </w:r>
      <w:r w:rsidRPr="000E677F">
        <w:rPr>
          <w:sz w:val="22"/>
          <w:szCs w:val="22"/>
        </w:rPr>
        <w:t>Obecně</w:t>
      </w:r>
      <w:r w:rsidRPr="000E677F">
        <w:rPr>
          <w:spacing w:val="-2"/>
          <w:sz w:val="22"/>
          <w:szCs w:val="22"/>
        </w:rPr>
        <w:t xml:space="preserve"> </w:t>
      </w:r>
      <w:r w:rsidRPr="000E677F">
        <w:rPr>
          <w:sz w:val="22"/>
          <w:szCs w:val="22"/>
        </w:rPr>
        <w:t>závazné</w:t>
      </w:r>
      <w:r w:rsidRPr="000E677F">
        <w:rPr>
          <w:spacing w:val="-3"/>
          <w:sz w:val="22"/>
          <w:szCs w:val="22"/>
        </w:rPr>
        <w:t xml:space="preserve"> </w:t>
      </w:r>
      <w:r w:rsidRPr="000E677F">
        <w:rPr>
          <w:sz w:val="22"/>
          <w:szCs w:val="22"/>
        </w:rPr>
        <w:t>vyhlášky</w:t>
      </w:r>
      <w:r w:rsidRPr="000E677F">
        <w:rPr>
          <w:spacing w:val="-5"/>
          <w:sz w:val="22"/>
          <w:szCs w:val="22"/>
        </w:rPr>
        <w:t xml:space="preserve"> </w:t>
      </w:r>
      <w:r w:rsidRPr="000E677F">
        <w:rPr>
          <w:sz w:val="22"/>
          <w:szCs w:val="22"/>
        </w:rPr>
        <w:t>města</w:t>
      </w:r>
      <w:r w:rsidRPr="000E677F">
        <w:rPr>
          <w:spacing w:val="1"/>
          <w:sz w:val="22"/>
          <w:szCs w:val="22"/>
        </w:rPr>
        <w:t xml:space="preserve"> </w:t>
      </w:r>
      <w:r w:rsidR="00D651D3" w:rsidRPr="000E677F">
        <w:rPr>
          <w:sz w:val="22"/>
          <w:szCs w:val="22"/>
        </w:rPr>
        <w:t>Česká Kamenice</w:t>
      </w:r>
      <w:r w:rsidRPr="000E677F">
        <w:rPr>
          <w:spacing w:val="-4"/>
          <w:sz w:val="22"/>
          <w:szCs w:val="22"/>
        </w:rPr>
        <w:t xml:space="preserve"> </w:t>
      </w:r>
      <w:r w:rsidRPr="000E677F">
        <w:rPr>
          <w:sz w:val="22"/>
          <w:szCs w:val="22"/>
        </w:rPr>
        <w:t xml:space="preserve">č. </w:t>
      </w:r>
      <w:r w:rsidR="00A2551B">
        <w:rPr>
          <w:sz w:val="22"/>
          <w:szCs w:val="22"/>
        </w:rPr>
        <w:t>4</w:t>
      </w:r>
      <w:r w:rsidR="00612DE0">
        <w:rPr>
          <w:sz w:val="22"/>
          <w:szCs w:val="22"/>
        </w:rPr>
        <w:t>/202</w:t>
      </w:r>
      <w:r w:rsidR="00A2551B">
        <w:rPr>
          <w:sz w:val="22"/>
          <w:szCs w:val="22"/>
        </w:rPr>
        <w:t>4</w:t>
      </w:r>
      <w:r w:rsidRPr="000E677F">
        <w:rPr>
          <w:sz w:val="22"/>
          <w:szCs w:val="22"/>
        </w:rPr>
        <w:t>:</w:t>
      </w:r>
    </w:p>
    <w:p w14:paraId="11D3BB27" w14:textId="77777777" w:rsidR="00E43512" w:rsidRPr="000E677F" w:rsidRDefault="00E43512">
      <w:pPr>
        <w:pStyle w:val="Zkladntext"/>
        <w:spacing w:before="11"/>
        <w:rPr>
          <w:sz w:val="22"/>
          <w:szCs w:val="22"/>
        </w:rPr>
      </w:pPr>
    </w:p>
    <w:p w14:paraId="11D3BB28" w14:textId="3970510A" w:rsidR="00E43512" w:rsidRPr="000E677F" w:rsidRDefault="00A2551B">
      <w:pPr>
        <w:pStyle w:val="Zkladntext"/>
        <w:tabs>
          <w:tab w:val="left" w:pos="1575"/>
        </w:tabs>
        <w:ind w:left="158"/>
        <w:rPr>
          <w:sz w:val="22"/>
          <w:szCs w:val="22"/>
        </w:rPr>
      </w:pPr>
      <w:r w:rsidRPr="000E677F">
        <w:rPr>
          <w:sz w:val="22"/>
          <w:szCs w:val="22"/>
        </w:rPr>
        <w:t>Změna</w:t>
      </w:r>
      <w:r w:rsidRPr="000E677F">
        <w:rPr>
          <w:spacing w:val="56"/>
          <w:sz w:val="22"/>
          <w:szCs w:val="22"/>
        </w:rPr>
        <w:t>:</w:t>
      </w:r>
      <w:r w:rsidR="00E868F9" w:rsidRPr="000E677F">
        <w:rPr>
          <w:sz w:val="22"/>
          <w:szCs w:val="22"/>
        </w:rPr>
        <w:tab/>
        <w:t>1)</w:t>
      </w:r>
      <w:r w:rsidR="00E868F9" w:rsidRPr="000E677F">
        <w:rPr>
          <w:spacing w:val="-3"/>
          <w:sz w:val="22"/>
          <w:szCs w:val="22"/>
        </w:rPr>
        <w:t xml:space="preserve"> </w:t>
      </w:r>
      <w:r w:rsidR="00E868F9" w:rsidRPr="000E677F">
        <w:rPr>
          <w:sz w:val="22"/>
          <w:szCs w:val="22"/>
        </w:rPr>
        <w:t>přihlášení</w:t>
      </w:r>
      <w:r w:rsidR="00E868F9" w:rsidRPr="000E677F">
        <w:rPr>
          <w:spacing w:val="1"/>
          <w:sz w:val="22"/>
          <w:szCs w:val="22"/>
        </w:rPr>
        <w:t xml:space="preserve"> </w:t>
      </w:r>
      <w:r w:rsidR="00E868F9" w:rsidRPr="000E677F">
        <w:rPr>
          <w:sz w:val="22"/>
          <w:szCs w:val="22"/>
        </w:rPr>
        <w:t xml:space="preserve">do </w:t>
      </w:r>
      <w:r w:rsidR="00D651D3" w:rsidRPr="000E677F">
        <w:rPr>
          <w:sz w:val="22"/>
          <w:szCs w:val="22"/>
        </w:rPr>
        <w:t>České Kamenice</w:t>
      </w:r>
    </w:p>
    <w:p w14:paraId="11D3BB29" w14:textId="77777777" w:rsidR="00E43512" w:rsidRPr="000E677F" w:rsidRDefault="00E868F9">
      <w:pPr>
        <w:pStyle w:val="Odstavecseseznamem"/>
        <w:numPr>
          <w:ilvl w:val="0"/>
          <w:numId w:val="1"/>
        </w:numPr>
        <w:tabs>
          <w:tab w:val="left" w:pos="1835"/>
        </w:tabs>
        <w:ind w:hanging="261"/>
      </w:pPr>
      <w:r w:rsidRPr="000E677F">
        <w:t>odhlášení</w:t>
      </w:r>
      <w:r w:rsidRPr="000E677F">
        <w:rPr>
          <w:spacing w:val="-1"/>
        </w:rPr>
        <w:t xml:space="preserve"> </w:t>
      </w:r>
      <w:r w:rsidRPr="000E677F">
        <w:t>z</w:t>
      </w:r>
      <w:r w:rsidR="00D651D3" w:rsidRPr="000E677F">
        <w:t> České Kamenice</w:t>
      </w:r>
    </w:p>
    <w:p w14:paraId="11D3BB2A" w14:textId="77777777" w:rsidR="00E43512" w:rsidRPr="000E677F" w:rsidRDefault="00E868F9">
      <w:pPr>
        <w:pStyle w:val="Odstavecseseznamem"/>
        <w:numPr>
          <w:ilvl w:val="0"/>
          <w:numId w:val="1"/>
        </w:numPr>
        <w:tabs>
          <w:tab w:val="left" w:pos="1835"/>
        </w:tabs>
        <w:ind w:hanging="261"/>
      </w:pPr>
      <w:r w:rsidRPr="000E677F">
        <w:t>změna</w:t>
      </w:r>
      <w:r w:rsidRPr="000E677F">
        <w:rPr>
          <w:spacing w:val="-4"/>
        </w:rPr>
        <w:t xml:space="preserve"> </w:t>
      </w:r>
      <w:r w:rsidRPr="000E677F">
        <w:t>místa</w:t>
      </w:r>
      <w:r w:rsidRPr="000E677F">
        <w:rPr>
          <w:spacing w:val="-3"/>
        </w:rPr>
        <w:t xml:space="preserve"> </w:t>
      </w:r>
      <w:r w:rsidRPr="000E677F">
        <w:t>pobytu</w:t>
      </w:r>
      <w:r w:rsidRPr="000E677F">
        <w:rPr>
          <w:spacing w:val="2"/>
        </w:rPr>
        <w:t xml:space="preserve"> </w:t>
      </w:r>
      <w:r w:rsidRPr="000E677F">
        <w:t>v</w:t>
      </w:r>
      <w:r w:rsidRPr="000E677F">
        <w:rPr>
          <w:spacing w:val="2"/>
        </w:rPr>
        <w:t xml:space="preserve"> </w:t>
      </w:r>
      <w:r w:rsidRPr="000E677F">
        <w:t xml:space="preserve">rámci </w:t>
      </w:r>
      <w:r w:rsidR="00D651D3" w:rsidRPr="000E677F">
        <w:t>České Kamenice</w:t>
      </w:r>
    </w:p>
    <w:p w14:paraId="11D3BB2B" w14:textId="77777777" w:rsidR="00E43512" w:rsidRPr="000E677F" w:rsidRDefault="00E868F9">
      <w:pPr>
        <w:pStyle w:val="Odstavecseseznamem"/>
        <w:numPr>
          <w:ilvl w:val="0"/>
          <w:numId w:val="1"/>
        </w:numPr>
        <w:tabs>
          <w:tab w:val="left" w:pos="1835"/>
        </w:tabs>
        <w:ind w:hanging="261"/>
      </w:pPr>
      <w:r w:rsidRPr="000E677F">
        <w:t>změna</w:t>
      </w:r>
      <w:r w:rsidRPr="000E677F">
        <w:rPr>
          <w:spacing w:val="-3"/>
        </w:rPr>
        <w:t xml:space="preserve"> </w:t>
      </w:r>
      <w:r w:rsidRPr="000E677F">
        <w:t>jména</w:t>
      </w:r>
    </w:p>
    <w:p w14:paraId="11D3BB2C" w14:textId="77777777" w:rsidR="00E43512" w:rsidRPr="000E677F" w:rsidRDefault="00E43512">
      <w:pPr>
        <w:pStyle w:val="Zkladntext"/>
        <w:rPr>
          <w:sz w:val="22"/>
          <w:szCs w:val="22"/>
        </w:rPr>
      </w:pPr>
    </w:p>
    <w:p w14:paraId="11D3BB2D" w14:textId="5C242732" w:rsidR="00E43512" w:rsidRPr="000E677F" w:rsidRDefault="00E868F9">
      <w:pPr>
        <w:pStyle w:val="Zkladntext"/>
        <w:ind w:left="158"/>
        <w:rPr>
          <w:sz w:val="22"/>
          <w:szCs w:val="22"/>
        </w:rPr>
      </w:pPr>
      <w:r w:rsidRPr="000E677F">
        <w:rPr>
          <w:sz w:val="22"/>
          <w:szCs w:val="22"/>
        </w:rPr>
        <w:t>Datum</w:t>
      </w:r>
      <w:r w:rsidRPr="000E677F">
        <w:rPr>
          <w:spacing w:val="1"/>
          <w:sz w:val="22"/>
          <w:szCs w:val="22"/>
        </w:rPr>
        <w:t xml:space="preserve"> </w:t>
      </w:r>
      <w:r w:rsidRPr="000E677F">
        <w:rPr>
          <w:sz w:val="22"/>
          <w:szCs w:val="22"/>
        </w:rPr>
        <w:t>změny</w:t>
      </w:r>
      <w:r w:rsidRPr="000E677F">
        <w:rPr>
          <w:spacing w:val="-5"/>
          <w:sz w:val="22"/>
          <w:szCs w:val="22"/>
        </w:rPr>
        <w:t xml:space="preserve"> </w:t>
      </w:r>
      <w:r w:rsidRPr="000E677F">
        <w:rPr>
          <w:sz w:val="22"/>
          <w:szCs w:val="22"/>
        </w:rPr>
        <w:t>(doloženo</w:t>
      </w:r>
      <w:r w:rsidRPr="000E677F">
        <w:rPr>
          <w:spacing w:val="2"/>
          <w:sz w:val="22"/>
          <w:szCs w:val="22"/>
        </w:rPr>
        <w:t xml:space="preserve"> </w:t>
      </w:r>
      <w:r w:rsidRPr="000E677F">
        <w:rPr>
          <w:sz w:val="22"/>
          <w:szCs w:val="22"/>
        </w:rPr>
        <w:t>dokladem</w:t>
      </w:r>
      <w:r w:rsidR="00A2551B" w:rsidRPr="000E677F">
        <w:rPr>
          <w:sz w:val="22"/>
          <w:szCs w:val="22"/>
        </w:rPr>
        <w:t>)</w:t>
      </w:r>
      <w:r w:rsidR="00A2551B" w:rsidRPr="000E677F">
        <w:rPr>
          <w:spacing w:val="-1"/>
          <w:sz w:val="22"/>
          <w:szCs w:val="22"/>
        </w:rPr>
        <w:t>:</w:t>
      </w:r>
      <w:r w:rsidR="00E330D5" w:rsidRPr="000E677F">
        <w:rPr>
          <w:sz w:val="22"/>
          <w:szCs w:val="22"/>
        </w:rPr>
        <w:t xml:space="preserve"> …………</w:t>
      </w:r>
      <w:proofErr w:type="gramStart"/>
      <w:r w:rsidR="00E330D5" w:rsidRPr="000E677F">
        <w:rPr>
          <w:sz w:val="22"/>
          <w:szCs w:val="22"/>
        </w:rPr>
        <w:t>…….</w:t>
      </w:r>
      <w:proofErr w:type="gramEnd"/>
      <w:r w:rsidR="00E330D5" w:rsidRPr="000E677F">
        <w:rPr>
          <w:sz w:val="22"/>
          <w:szCs w:val="22"/>
        </w:rPr>
        <w:t>.…………………………….</w:t>
      </w:r>
    </w:p>
    <w:p w14:paraId="11D3BB2E" w14:textId="77777777" w:rsidR="00E43512" w:rsidRPr="000E677F" w:rsidRDefault="00E43512">
      <w:pPr>
        <w:pStyle w:val="Zkladntext"/>
        <w:rPr>
          <w:sz w:val="22"/>
          <w:szCs w:val="22"/>
        </w:rPr>
      </w:pPr>
    </w:p>
    <w:p w14:paraId="11D3BB2F" w14:textId="18B185E9" w:rsidR="00E43512" w:rsidRPr="000E677F" w:rsidRDefault="00E868F9">
      <w:pPr>
        <w:pStyle w:val="Zkladntext"/>
        <w:ind w:left="158"/>
        <w:rPr>
          <w:sz w:val="22"/>
          <w:szCs w:val="22"/>
        </w:rPr>
      </w:pPr>
      <w:r w:rsidRPr="000E677F">
        <w:rPr>
          <w:sz w:val="22"/>
          <w:szCs w:val="22"/>
        </w:rPr>
        <w:t>Tato</w:t>
      </w:r>
      <w:r w:rsidRPr="000E677F">
        <w:rPr>
          <w:spacing w:val="-1"/>
          <w:sz w:val="22"/>
          <w:szCs w:val="22"/>
        </w:rPr>
        <w:t xml:space="preserve"> </w:t>
      </w:r>
      <w:r w:rsidRPr="000E677F">
        <w:rPr>
          <w:sz w:val="22"/>
          <w:szCs w:val="22"/>
        </w:rPr>
        <w:t>ohláška</w:t>
      </w:r>
      <w:r w:rsidRPr="000E677F">
        <w:rPr>
          <w:spacing w:val="-4"/>
          <w:sz w:val="22"/>
          <w:szCs w:val="22"/>
        </w:rPr>
        <w:t xml:space="preserve"> </w:t>
      </w:r>
      <w:r w:rsidRPr="000E677F">
        <w:rPr>
          <w:sz w:val="22"/>
          <w:szCs w:val="22"/>
        </w:rPr>
        <w:t>se týká</w:t>
      </w:r>
      <w:r w:rsidRPr="000E677F">
        <w:rPr>
          <w:spacing w:val="-1"/>
          <w:sz w:val="22"/>
          <w:szCs w:val="22"/>
        </w:rPr>
        <w:t xml:space="preserve"> </w:t>
      </w:r>
      <w:r w:rsidRPr="000E677F">
        <w:rPr>
          <w:sz w:val="22"/>
          <w:szCs w:val="22"/>
        </w:rPr>
        <w:t>současně dalších</w:t>
      </w:r>
      <w:r w:rsidRPr="000E677F">
        <w:rPr>
          <w:spacing w:val="-1"/>
          <w:sz w:val="22"/>
          <w:szCs w:val="22"/>
        </w:rPr>
        <w:t xml:space="preserve"> </w:t>
      </w:r>
      <w:r w:rsidRPr="000E677F">
        <w:rPr>
          <w:sz w:val="22"/>
          <w:szCs w:val="22"/>
        </w:rPr>
        <w:t>osob</w:t>
      </w:r>
      <w:r w:rsidRPr="000E677F">
        <w:rPr>
          <w:spacing w:val="1"/>
          <w:sz w:val="22"/>
          <w:szCs w:val="22"/>
        </w:rPr>
        <w:t xml:space="preserve"> </w:t>
      </w:r>
      <w:r w:rsidRPr="000E677F">
        <w:rPr>
          <w:sz w:val="22"/>
          <w:szCs w:val="22"/>
        </w:rPr>
        <w:t>(partneři, děti</w:t>
      </w:r>
      <w:r w:rsidR="00A2551B" w:rsidRPr="000E677F">
        <w:rPr>
          <w:sz w:val="22"/>
          <w:szCs w:val="22"/>
        </w:rPr>
        <w:t>):</w:t>
      </w:r>
    </w:p>
    <w:p w14:paraId="11D3BB30" w14:textId="77777777" w:rsidR="00E43512" w:rsidRPr="000E677F" w:rsidRDefault="00E43512">
      <w:pPr>
        <w:pStyle w:val="Zkladntext"/>
        <w:spacing w:before="10"/>
        <w:rPr>
          <w:sz w:val="22"/>
          <w:szCs w:val="22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004"/>
        <w:gridCol w:w="808"/>
        <w:gridCol w:w="3004"/>
      </w:tblGrid>
      <w:tr w:rsidR="00E43512" w:rsidRPr="000E677F" w14:paraId="11D3BB34" w14:textId="77777777">
        <w:trPr>
          <w:trHeight w:val="408"/>
        </w:trPr>
        <w:tc>
          <w:tcPr>
            <w:tcW w:w="4004" w:type="dxa"/>
          </w:tcPr>
          <w:p w14:paraId="11D3BB31" w14:textId="77777777" w:rsidR="00E43512" w:rsidRPr="000E677F" w:rsidRDefault="00E868F9">
            <w:pPr>
              <w:pStyle w:val="TableParagraph"/>
              <w:spacing w:before="0" w:line="266" w:lineRule="exact"/>
              <w:ind w:left="50"/>
              <w:jc w:val="left"/>
            </w:pPr>
            <w:r w:rsidRPr="000E677F">
              <w:t>……………………………………….</w:t>
            </w:r>
          </w:p>
        </w:tc>
        <w:tc>
          <w:tcPr>
            <w:tcW w:w="808" w:type="dxa"/>
          </w:tcPr>
          <w:p w14:paraId="11D3BB32" w14:textId="77777777" w:rsidR="00E43512" w:rsidRPr="000E677F" w:rsidRDefault="00E868F9">
            <w:pPr>
              <w:pStyle w:val="TableParagraph"/>
              <w:spacing w:before="0" w:line="266" w:lineRule="exact"/>
              <w:ind w:right="191"/>
            </w:pPr>
            <w:r w:rsidRPr="000E677F">
              <w:t>RČ</w:t>
            </w:r>
          </w:p>
        </w:tc>
        <w:tc>
          <w:tcPr>
            <w:tcW w:w="3004" w:type="dxa"/>
          </w:tcPr>
          <w:p w14:paraId="11D3BB33" w14:textId="77777777" w:rsidR="00E43512" w:rsidRPr="000E677F" w:rsidRDefault="00E868F9">
            <w:pPr>
              <w:pStyle w:val="TableParagraph"/>
              <w:spacing w:before="0" w:line="266" w:lineRule="exact"/>
              <w:ind w:right="46"/>
            </w:pPr>
            <w:r w:rsidRPr="000E677F">
              <w:t>……………………………</w:t>
            </w:r>
            <w:r w:rsidR="00E330D5" w:rsidRPr="000E677F">
              <w:t>….</w:t>
            </w:r>
          </w:p>
        </w:tc>
      </w:tr>
      <w:tr w:rsidR="00E43512" w:rsidRPr="000E677F" w14:paraId="11D3BB38" w14:textId="77777777">
        <w:trPr>
          <w:trHeight w:val="552"/>
        </w:trPr>
        <w:tc>
          <w:tcPr>
            <w:tcW w:w="4004" w:type="dxa"/>
          </w:tcPr>
          <w:p w14:paraId="11D3BB35" w14:textId="77777777" w:rsidR="00E43512" w:rsidRPr="000E677F" w:rsidRDefault="00E868F9">
            <w:pPr>
              <w:pStyle w:val="TableParagraph"/>
              <w:ind w:left="50"/>
              <w:jc w:val="left"/>
            </w:pPr>
            <w:r w:rsidRPr="000E677F">
              <w:t>……………………………………….</w:t>
            </w:r>
          </w:p>
        </w:tc>
        <w:tc>
          <w:tcPr>
            <w:tcW w:w="808" w:type="dxa"/>
          </w:tcPr>
          <w:p w14:paraId="11D3BB36" w14:textId="77777777" w:rsidR="00E43512" w:rsidRPr="000E677F" w:rsidRDefault="00E868F9">
            <w:pPr>
              <w:pStyle w:val="TableParagraph"/>
              <w:ind w:right="191"/>
            </w:pPr>
            <w:r w:rsidRPr="000E677F">
              <w:t>RČ</w:t>
            </w:r>
          </w:p>
        </w:tc>
        <w:tc>
          <w:tcPr>
            <w:tcW w:w="3004" w:type="dxa"/>
          </w:tcPr>
          <w:p w14:paraId="11D3BB37" w14:textId="77777777" w:rsidR="00E43512" w:rsidRPr="000E677F" w:rsidRDefault="00E868F9">
            <w:pPr>
              <w:pStyle w:val="TableParagraph"/>
              <w:ind w:right="46"/>
            </w:pPr>
            <w:r w:rsidRPr="000E677F">
              <w:t>……………………………..</w:t>
            </w:r>
          </w:p>
        </w:tc>
      </w:tr>
      <w:tr w:rsidR="00E43512" w:rsidRPr="000E677F" w14:paraId="11D3BB3C" w14:textId="77777777">
        <w:trPr>
          <w:trHeight w:val="551"/>
        </w:trPr>
        <w:tc>
          <w:tcPr>
            <w:tcW w:w="4004" w:type="dxa"/>
          </w:tcPr>
          <w:p w14:paraId="11D3BB39" w14:textId="77777777" w:rsidR="00E43512" w:rsidRPr="000E677F" w:rsidRDefault="00E868F9">
            <w:pPr>
              <w:pStyle w:val="TableParagraph"/>
              <w:ind w:left="50"/>
              <w:jc w:val="left"/>
            </w:pPr>
            <w:r w:rsidRPr="000E677F">
              <w:t>……………………………………….</w:t>
            </w:r>
          </w:p>
        </w:tc>
        <w:tc>
          <w:tcPr>
            <w:tcW w:w="808" w:type="dxa"/>
          </w:tcPr>
          <w:p w14:paraId="11D3BB3A" w14:textId="77777777" w:rsidR="00E43512" w:rsidRPr="000E677F" w:rsidRDefault="00E868F9">
            <w:pPr>
              <w:pStyle w:val="TableParagraph"/>
              <w:ind w:right="191"/>
            </w:pPr>
            <w:r w:rsidRPr="000E677F">
              <w:t>RČ</w:t>
            </w:r>
          </w:p>
        </w:tc>
        <w:tc>
          <w:tcPr>
            <w:tcW w:w="3004" w:type="dxa"/>
          </w:tcPr>
          <w:p w14:paraId="11D3BB3B" w14:textId="77777777" w:rsidR="00E43512" w:rsidRPr="000E677F" w:rsidRDefault="00E868F9">
            <w:pPr>
              <w:pStyle w:val="TableParagraph"/>
              <w:ind w:right="46"/>
            </w:pPr>
            <w:r w:rsidRPr="000E677F">
              <w:t>……………………………..</w:t>
            </w:r>
          </w:p>
        </w:tc>
      </w:tr>
      <w:tr w:rsidR="00E43512" w:rsidRPr="000E677F" w14:paraId="11D3BB40" w14:textId="77777777">
        <w:trPr>
          <w:trHeight w:val="408"/>
        </w:trPr>
        <w:tc>
          <w:tcPr>
            <w:tcW w:w="4004" w:type="dxa"/>
          </w:tcPr>
          <w:p w14:paraId="11D3BB3D" w14:textId="77777777" w:rsidR="00E43512" w:rsidRPr="000E677F" w:rsidRDefault="00E868F9">
            <w:pPr>
              <w:pStyle w:val="TableParagraph"/>
              <w:spacing w:line="256" w:lineRule="exact"/>
              <w:ind w:left="50"/>
              <w:jc w:val="left"/>
            </w:pPr>
            <w:r w:rsidRPr="000E677F">
              <w:t>……………………………………….</w:t>
            </w:r>
          </w:p>
        </w:tc>
        <w:tc>
          <w:tcPr>
            <w:tcW w:w="808" w:type="dxa"/>
          </w:tcPr>
          <w:p w14:paraId="11D3BB3E" w14:textId="77777777" w:rsidR="00E43512" w:rsidRPr="000E677F" w:rsidRDefault="00E868F9">
            <w:pPr>
              <w:pStyle w:val="TableParagraph"/>
              <w:spacing w:line="256" w:lineRule="exact"/>
              <w:ind w:right="191"/>
            </w:pPr>
            <w:r w:rsidRPr="000E677F">
              <w:t>RČ</w:t>
            </w:r>
          </w:p>
        </w:tc>
        <w:tc>
          <w:tcPr>
            <w:tcW w:w="3004" w:type="dxa"/>
          </w:tcPr>
          <w:p w14:paraId="11D3BB3F" w14:textId="77777777" w:rsidR="00E43512" w:rsidRPr="000E677F" w:rsidRDefault="00E868F9">
            <w:pPr>
              <w:pStyle w:val="TableParagraph"/>
              <w:spacing w:line="256" w:lineRule="exact"/>
              <w:ind w:right="46"/>
            </w:pPr>
            <w:r w:rsidRPr="000E677F">
              <w:t>……………………………..</w:t>
            </w:r>
          </w:p>
        </w:tc>
      </w:tr>
    </w:tbl>
    <w:p w14:paraId="11D3BB41" w14:textId="77777777" w:rsidR="00E43512" w:rsidRPr="000E677F" w:rsidRDefault="00E43512">
      <w:pPr>
        <w:pStyle w:val="Zkladntext"/>
        <w:rPr>
          <w:sz w:val="22"/>
          <w:szCs w:val="22"/>
        </w:rPr>
      </w:pPr>
    </w:p>
    <w:p w14:paraId="11D3BB42" w14:textId="77777777" w:rsidR="00E43512" w:rsidRPr="000E677F" w:rsidRDefault="00E43512">
      <w:pPr>
        <w:pStyle w:val="Zkladntext"/>
        <w:rPr>
          <w:sz w:val="22"/>
          <w:szCs w:val="22"/>
        </w:rPr>
      </w:pPr>
    </w:p>
    <w:p w14:paraId="11D3BB43" w14:textId="77777777" w:rsidR="00E330D5" w:rsidRPr="000E677F" w:rsidRDefault="00E330D5">
      <w:pPr>
        <w:pStyle w:val="Zkladntext"/>
        <w:ind w:left="158"/>
        <w:rPr>
          <w:sz w:val="22"/>
          <w:szCs w:val="22"/>
        </w:rPr>
      </w:pPr>
    </w:p>
    <w:p w14:paraId="11D3BB44" w14:textId="77777777" w:rsidR="00E43512" w:rsidRPr="000E677F" w:rsidRDefault="00E868F9">
      <w:pPr>
        <w:pStyle w:val="Zkladntext"/>
        <w:ind w:left="158"/>
        <w:rPr>
          <w:sz w:val="22"/>
          <w:szCs w:val="22"/>
        </w:rPr>
      </w:pPr>
      <w:r w:rsidRPr="000E677F">
        <w:rPr>
          <w:sz w:val="22"/>
          <w:szCs w:val="22"/>
        </w:rPr>
        <w:t>Podpis</w:t>
      </w:r>
      <w:r w:rsidRPr="000E677F">
        <w:rPr>
          <w:spacing w:val="2"/>
          <w:sz w:val="22"/>
          <w:szCs w:val="22"/>
        </w:rPr>
        <w:t xml:space="preserve"> </w:t>
      </w:r>
      <w:r w:rsidRPr="000E677F">
        <w:rPr>
          <w:sz w:val="22"/>
          <w:szCs w:val="22"/>
        </w:rPr>
        <w:t>poplatníka</w:t>
      </w:r>
      <w:r w:rsidRPr="000E677F">
        <w:rPr>
          <w:spacing w:val="57"/>
          <w:sz w:val="22"/>
          <w:szCs w:val="22"/>
        </w:rPr>
        <w:t xml:space="preserve"> </w:t>
      </w:r>
      <w:r w:rsidRPr="000E677F">
        <w:rPr>
          <w:sz w:val="22"/>
          <w:szCs w:val="22"/>
        </w:rPr>
        <w:t>……………………………………………, dne ………………….</w:t>
      </w:r>
    </w:p>
    <w:p w14:paraId="11D3BB45" w14:textId="77777777" w:rsidR="00E43512" w:rsidRPr="000E677F" w:rsidRDefault="00E43512">
      <w:pPr>
        <w:pStyle w:val="Zkladntext"/>
        <w:rPr>
          <w:sz w:val="22"/>
          <w:szCs w:val="22"/>
        </w:rPr>
      </w:pPr>
    </w:p>
    <w:p w14:paraId="11D3BB46" w14:textId="77777777" w:rsidR="00E330D5" w:rsidRDefault="00E330D5">
      <w:pPr>
        <w:pStyle w:val="Zkladntext"/>
        <w:ind w:left="158" w:right="575"/>
        <w:rPr>
          <w:sz w:val="20"/>
          <w:szCs w:val="20"/>
        </w:rPr>
      </w:pPr>
    </w:p>
    <w:p w14:paraId="11D3BB47" w14:textId="77777777" w:rsidR="00E330D5" w:rsidRDefault="00E330D5">
      <w:pPr>
        <w:pStyle w:val="Zkladntext"/>
        <w:ind w:left="158" w:right="575"/>
        <w:rPr>
          <w:sz w:val="20"/>
          <w:szCs w:val="20"/>
        </w:rPr>
      </w:pPr>
    </w:p>
    <w:p w14:paraId="11D3BB48" w14:textId="77777777" w:rsidR="00E330D5" w:rsidRDefault="00E330D5">
      <w:pPr>
        <w:pStyle w:val="Zkladntext"/>
        <w:ind w:left="158" w:right="575"/>
        <w:rPr>
          <w:sz w:val="20"/>
          <w:szCs w:val="20"/>
        </w:rPr>
      </w:pPr>
    </w:p>
    <w:p w14:paraId="11D3BB49" w14:textId="3E1E9EFF" w:rsidR="00E43512" w:rsidRPr="00E330D5" w:rsidRDefault="00A2551B">
      <w:pPr>
        <w:pStyle w:val="Zkladntext"/>
        <w:ind w:left="158" w:right="575"/>
        <w:rPr>
          <w:sz w:val="20"/>
          <w:szCs w:val="20"/>
        </w:rPr>
      </w:pPr>
      <w:r w:rsidRPr="00E330D5">
        <w:rPr>
          <w:sz w:val="20"/>
          <w:szCs w:val="20"/>
        </w:rPr>
        <w:t>Pozn:</w:t>
      </w:r>
      <w:r w:rsidR="00E868F9" w:rsidRPr="00E330D5">
        <w:rPr>
          <w:spacing w:val="1"/>
          <w:sz w:val="20"/>
          <w:szCs w:val="20"/>
        </w:rPr>
        <w:t xml:space="preserve"> </w:t>
      </w:r>
      <w:r w:rsidR="00E868F9" w:rsidRPr="00E330D5">
        <w:rPr>
          <w:sz w:val="20"/>
          <w:szCs w:val="20"/>
        </w:rPr>
        <w:t xml:space="preserve">Ohlášení se </w:t>
      </w:r>
      <w:r w:rsidR="00D651D3" w:rsidRPr="00E330D5">
        <w:rPr>
          <w:sz w:val="20"/>
          <w:szCs w:val="20"/>
        </w:rPr>
        <w:t xml:space="preserve">doručuje </w:t>
      </w:r>
      <w:r w:rsidR="00E868F9" w:rsidRPr="00E330D5">
        <w:rPr>
          <w:sz w:val="20"/>
          <w:szCs w:val="20"/>
        </w:rPr>
        <w:t xml:space="preserve">poštou, </w:t>
      </w:r>
      <w:r w:rsidR="00D651D3" w:rsidRPr="00E330D5">
        <w:rPr>
          <w:sz w:val="20"/>
          <w:szCs w:val="20"/>
        </w:rPr>
        <w:t xml:space="preserve">osobně na podatelnu MÚ Česká Kamenice nebo prostřednictvím e-mailové nebo </w:t>
      </w:r>
      <w:r w:rsidR="00E868F9" w:rsidRPr="00E330D5">
        <w:rPr>
          <w:sz w:val="20"/>
          <w:szCs w:val="20"/>
        </w:rPr>
        <w:t>datov</w:t>
      </w:r>
      <w:r w:rsidR="00D651D3" w:rsidRPr="00E330D5">
        <w:rPr>
          <w:sz w:val="20"/>
          <w:szCs w:val="20"/>
        </w:rPr>
        <w:t xml:space="preserve">é </w:t>
      </w:r>
      <w:r w:rsidR="00E868F9" w:rsidRPr="00E330D5">
        <w:rPr>
          <w:sz w:val="20"/>
          <w:szCs w:val="20"/>
        </w:rPr>
        <w:t>schránk</w:t>
      </w:r>
      <w:r w:rsidR="00D651D3" w:rsidRPr="00E330D5">
        <w:rPr>
          <w:sz w:val="20"/>
          <w:szCs w:val="20"/>
        </w:rPr>
        <w:t>y</w:t>
      </w:r>
      <w:r w:rsidR="00E868F9" w:rsidRPr="00E330D5">
        <w:rPr>
          <w:sz w:val="20"/>
          <w:szCs w:val="20"/>
        </w:rPr>
        <w:t>. Musí být podepsáno.</w:t>
      </w:r>
      <w:r w:rsidR="00E868F9" w:rsidRPr="00E330D5">
        <w:rPr>
          <w:spacing w:val="-57"/>
          <w:sz w:val="20"/>
          <w:szCs w:val="20"/>
        </w:rPr>
        <w:t xml:space="preserve"> </w:t>
      </w:r>
      <w:r w:rsidR="00D651D3" w:rsidRPr="00E330D5">
        <w:rPr>
          <w:spacing w:val="-57"/>
          <w:sz w:val="20"/>
          <w:szCs w:val="20"/>
        </w:rPr>
        <w:t xml:space="preserve">  </w:t>
      </w:r>
      <w:r w:rsidR="00E868F9" w:rsidRPr="00E330D5">
        <w:rPr>
          <w:sz w:val="20"/>
          <w:szCs w:val="20"/>
        </w:rPr>
        <w:t>Ohlášení</w:t>
      </w:r>
      <w:r w:rsidR="00E868F9" w:rsidRPr="00E330D5">
        <w:rPr>
          <w:spacing w:val="2"/>
          <w:sz w:val="20"/>
          <w:szCs w:val="20"/>
        </w:rPr>
        <w:t xml:space="preserve"> </w:t>
      </w:r>
      <w:r w:rsidR="00E868F9" w:rsidRPr="00E330D5">
        <w:rPr>
          <w:sz w:val="20"/>
          <w:szCs w:val="20"/>
        </w:rPr>
        <w:t>se</w:t>
      </w:r>
      <w:r w:rsidR="00E868F9" w:rsidRPr="00E330D5">
        <w:rPr>
          <w:spacing w:val="-3"/>
          <w:sz w:val="20"/>
          <w:szCs w:val="20"/>
        </w:rPr>
        <w:t xml:space="preserve"> </w:t>
      </w:r>
      <w:r w:rsidR="00E868F9" w:rsidRPr="00E330D5">
        <w:rPr>
          <w:sz w:val="20"/>
          <w:szCs w:val="20"/>
        </w:rPr>
        <w:t>podává</w:t>
      </w:r>
      <w:r w:rsidR="00E868F9" w:rsidRPr="00E330D5">
        <w:rPr>
          <w:spacing w:val="-3"/>
          <w:sz w:val="20"/>
          <w:szCs w:val="20"/>
        </w:rPr>
        <w:t xml:space="preserve"> </w:t>
      </w:r>
      <w:r w:rsidR="00E868F9" w:rsidRPr="00E330D5">
        <w:rPr>
          <w:sz w:val="20"/>
          <w:szCs w:val="20"/>
        </w:rPr>
        <w:t>do 15 dnů ode</w:t>
      </w:r>
      <w:r w:rsidR="00E868F9" w:rsidRPr="00E330D5">
        <w:rPr>
          <w:spacing w:val="1"/>
          <w:sz w:val="20"/>
          <w:szCs w:val="20"/>
        </w:rPr>
        <w:t xml:space="preserve"> </w:t>
      </w:r>
      <w:r w:rsidR="00E868F9" w:rsidRPr="00E330D5">
        <w:rPr>
          <w:sz w:val="20"/>
          <w:szCs w:val="20"/>
        </w:rPr>
        <w:t>dne, kdy</w:t>
      </w:r>
      <w:r w:rsidR="00E868F9" w:rsidRPr="00E330D5">
        <w:rPr>
          <w:spacing w:val="-5"/>
          <w:sz w:val="20"/>
          <w:szCs w:val="20"/>
        </w:rPr>
        <w:t xml:space="preserve"> </w:t>
      </w:r>
      <w:r w:rsidR="00E868F9" w:rsidRPr="00E330D5">
        <w:rPr>
          <w:sz w:val="20"/>
          <w:szCs w:val="20"/>
        </w:rPr>
        <w:t>ke</w:t>
      </w:r>
      <w:r w:rsidR="00E868F9" w:rsidRPr="00E330D5">
        <w:rPr>
          <w:spacing w:val="-3"/>
          <w:sz w:val="20"/>
          <w:szCs w:val="20"/>
        </w:rPr>
        <w:t xml:space="preserve"> </w:t>
      </w:r>
      <w:r w:rsidR="00E868F9" w:rsidRPr="00E330D5">
        <w:rPr>
          <w:sz w:val="20"/>
          <w:szCs w:val="20"/>
        </w:rPr>
        <w:t>změně</w:t>
      </w:r>
      <w:r w:rsidR="00E868F9" w:rsidRPr="00E330D5">
        <w:rPr>
          <w:spacing w:val="-3"/>
          <w:sz w:val="20"/>
          <w:szCs w:val="20"/>
        </w:rPr>
        <w:t xml:space="preserve"> </w:t>
      </w:r>
      <w:r w:rsidR="00E868F9" w:rsidRPr="00E330D5">
        <w:rPr>
          <w:sz w:val="20"/>
          <w:szCs w:val="20"/>
        </w:rPr>
        <w:t>došlo</w:t>
      </w:r>
    </w:p>
    <w:p w14:paraId="11D3BB4A" w14:textId="77777777" w:rsidR="00E43512" w:rsidRDefault="008327A3">
      <w:pPr>
        <w:pStyle w:val="Zkladntext"/>
        <w:spacing w:before="2"/>
        <w:rPr>
          <w:sz w:val="23"/>
        </w:rPr>
      </w:pPr>
      <w:r>
        <w:pict w14:anchorId="11D3BB4E">
          <v:rect id="_x0000_s1026" style="position:absolute;margin-left:69.5pt;margin-top:15.3pt;width:456.3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11D3BB4B" w14:textId="77777777" w:rsidR="00E43512" w:rsidRDefault="00E43512">
      <w:pPr>
        <w:pStyle w:val="Zkladntext"/>
        <w:spacing w:before="11"/>
        <w:rPr>
          <w:sz w:val="12"/>
        </w:rPr>
      </w:pPr>
    </w:p>
    <w:p w14:paraId="11D3BB4C" w14:textId="77777777" w:rsidR="00E43512" w:rsidRPr="00E330D5" w:rsidRDefault="00E43512" w:rsidP="00E330D5">
      <w:pPr>
        <w:tabs>
          <w:tab w:val="left" w:pos="867"/>
        </w:tabs>
        <w:spacing w:line="276" w:lineRule="exact"/>
        <w:rPr>
          <w:sz w:val="24"/>
        </w:rPr>
      </w:pPr>
    </w:p>
    <w:p w14:paraId="11D3BB4D" w14:textId="77777777" w:rsidR="00E43512" w:rsidRDefault="00E43512" w:rsidP="00E330D5">
      <w:pPr>
        <w:pStyle w:val="Odstavecseseznamem"/>
        <w:tabs>
          <w:tab w:val="left" w:pos="867"/>
        </w:tabs>
        <w:spacing w:line="286" w:lineRule="exact"/>
        <w:ind w:firstLine="0"/>
        <w:rPr>
          <w:sz w:val="24"/>
        </w:rPr>
      </w:pPr>
    </w:p>
    <w:sectPr w:rsidR="00E43512">
      <w:type w:val="continuous"/>
      <w:pgSz w:w="11910" w:h="16840"/>
      <w:pgMar w:top="700" w:right="128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C3A6E"/>
    <w:multiLevelType w:val="hybridMultilevel"/>
    <w:tmpl w:val="AC18BEA0"/>
    <w:lvl w:ilvl="0" w:tplc="A9E4FC30">
      <w:start w:val="2"/>
      <w:numFmt w:val="decimal"/>
      <w:lvlText w:val="%1)"/>
      <w:lvlJc w:val="left"/>
      <w:pPr>
        <w:ind w:left="18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55DA2154">
      <w:numFmt w:val="bullet"/>
      <w:lvlText w:val="•"/>
      <w:lvlJc w:val="left"/>
      <w:pPr>
        <w:ind w:left="2592" w:hanging="260"/>
      </w:pPr>
      <w:rPr>
        <w:rFonts w:hint="default"/>
        <w:lang w:val="cs-CZ" w:eastAsia="en-US" w:bidi="ar-SA"/>
      </w:rPr>
    </w:lvl>
    <w:lvl w:ilvl="2" w:tplc="F3D49AD0">
      <w:numFmt w:val="bullet"/>
      <w:lvlText w:val="•"/>
      <w:lvlJc w:val="left"/>
      <w:pPr>
        <w:ind w:left="3345" w:hanging="260"/>
      </w:pPr>
      <w:rPr>
        <w:rFonts w:hint="default"/>
        <w:lang w:val="cs-CZ" w:eastAsia="en-US" w:bidi="ar-SA"/>
      </w:rPr>
    </w:lvl>
    <w:lvl w:ilvl="3" w:tplc="AEF0DCE0">
      <w:numFmt w:val="bullet"/>
      <w:lvlText w:val="•"/>
      <w:lvlJc w:val="left"/>
      <w:pPr>
        <w:ind w:left="4097" w:hanging="260"/>
      </w:pPr>
      <w:rPr>
        <w:rFonts w:hint="default"/>
        <w:lang w:val="cs-CZ" w:eastAsia="en-US" w:bidi="ar-SA"/>
      </w:rPr>
    </w:lvl>
    <w:lvl w:ilvl="4" w:tplc="3F6EEF26">
      <w:numFmt w:val="bullet"/>
      <w:lvlText w:val="•"/>
      <w:lvlJc w:val="left"/>
      <w:pPr>
        <w:ind w:left="4850" w:hanging="260"/>
      </w:pPr>
      <w:rPr>
        <w:rFonts w:hint="default"/>
        <w:lang w:val="cs-CZ" w:eastAsia="en-US" w:bidi="ar-SA"/>
      </w:rPr>
    </w:lvl>
    <w:lvl w:ilvl="5" w:tplc="3626A3B4">
      <w:numFmt w:val="bullet"/>
      <w:lvlText w:val="•"/>
      <w:lvlJc w:val="left"/>
      <w:pPr>
        <w:ind w:left="5603" w:hanging="260"/>
      </w:pPr>
      <w:rPr>
        <w:rFonts w:hint="default"/>
        <w:lang w:val="cs-CZ" w:eastAsia="en-US" w:bidi="ar-SA"/>
      </w:rPr>
    </w:lvl>
    <w:lvl w:ilvl="6" w:tplc="B296CA34">
      <w:numFmt w:val="bullet"/>
      <w:lvlText w:val="•"/>
      <w:lvlJc w:val="left"/>
      <w:pPr>
        <w:ind w:left="6355" w:hanging="260"/>
      </w:pPr>
      <w:rPr>
        <w:rFonts w:hint="default"/>
        <w:lang w:val="cs-CZ" w:eastAsia="en-US" w:bidi="ar-SA"/>
      </w:rPr>
    </w:lvl>
    <w:lvl w:ilvl="7" w:tplc="B2366BAE">
      <w:numFmt w:val="bullet"/>
      <w:lvlText w:val="•"/>
      <w:lvlJc w:val="left"/>
      <w:pPr>
        <w:ind w:left="7108" w:hanging="260"/>
      </w:pPr>
      <w:rPr>
        <w:rFonts w:hint="default"/>
        <w:lang w:val="cs-CZ" w:eastAsia="en-US" w:bidi="ar-SA"/>
      </w:rPr>
    </w:lvl>
    <w:lvl w:ilvl="8" w:tplc="8B04BD52">
      <w:numFmt w:val="bullet"/>
      <w:lvlText w:val="•"/>
      <w:lvlJc w:val="left"/>
      <w:pPr>
        <w:ind w:left="7861" w:hanging="260"/>
      </w:pPr>
      <w:rPr>
        <w:rFonts w:hint="default"/>
        <w:lang w:val="cs-CZ" w:eastAsia="en-US" w:bidi="ar-SA"/>
      </w:rPr>
    </w:lvl>
  </w:abstractNum>
  <w:abstractNum w:abstractNumId="1" w15:restartNumberingAfterBreak="0">
    <w:nsid w:val="4ECB1940"/>
    <w:multiLevelType w:val="hybridMultilevel"/>
    <w:tmpl w:val="E12291E8"/>
    <w:lvl w:ilvl="0" w:tplc="0B04E126">
      <w:numFmt w:val="bullet"/>
      <w:lvlText w:val="o"/>
      <w:lvlJc w:val="left"/>
      <w:pPr>
        <w:ind w:left="866" w:hanging="281"/>
      </w:pPr>
      <w:rPr>
        <w:rFonts w:ascii="Courier New" w:eastAsia="Courier New" w:hAnsi="Courier New" w:cs="Courier New" w:hint="default"/>
        <w:w w:val="100"/>
        <w:sz w:val="24"/>
        <w:szCs w:val="24"/>
        <w:lang w:val="cs-CZ" w:eastAsia="en-US" w:bidi="ar-SA"/>
      </w:rPr>
    </w:lvl>
    <w:lvl w:ilvl="1" w:tplc="0AA6F818">
      <w:numFmt w:val="bullet"/>
      <w:lvlText w:val="•"/>
      <w:lvlJc w:val="left"/>
      <w:pPr>
        <w:ind w:left="1710" w:hanging="281"/>
      </w:pPr>
      <w:rPr>
        <w:rFonts w:hint="default"/>
        <w:lang w:val="cs-CZ" w:eastAsia="en-US" w:bidi="ar-SA"/>
      </w:rPr>
    </w:lvl>
    <w:lvl w:ilvl="2" w:tplc="36DE3EFA">
      <w:numFmt w:val="bullet"/>
      <w:lvlText w:val="•"/>
      <w:lvlJc w:val="left"/>
      <w:pPr>
        <w:ind w:left="2561" w:hanging="281"/>
      </w:pPr>
      <w:rPr>
        <w:rFonts w:hint="default"/>
        <w:lang w:val="cs-CZ" w:eastAsia="en-US" w:bidi="ar-SA"/>
      </w:rPr>
    </w:lvl>
    <w:lvl w:ilvl="3" w:tplc="72A00474">
      <w:numFmt w:val="bullet"/>
      <w:lvlText w:val="•"/>
      <w:lvlJc w:val="left"/>
      <w:pPr>
        <w:ind w:left="3411" w:hanging="281"/>
      </w:pPr>
      <w:rPr>
        <w:rFonts w:hint="default"/>
        <w:lang w:val="cs-CZ" w:eastAsia="en-US" w:bidi="ar-SA"/>
      </w:rPr>
    </w:lvl>
    <w:lvl w:ilvl="4" w:tplc="38EC1226">
      <w:numFmt w:val="bullet"/>
      <w:lvlText w:val="•"/>
      <w:lvlJc w:val="left"/>
      <w:pPr>
        <w:ind w:left="4262" w:hanging="281"/>
      </w:pPr>
      <w:rPr>
        <w:rFonts w:hint="default"/>
        <w:lang w:val="cs-CZ" w:eastAsia="en-US" w:bidi="ar-SA"/>
      </w:rPr>
    </w:lvl>
    <w:lvl w:ilvl="5" w:tplc="A470F55A">
      <w:numFmt w:val="bullet"/>
      <w:lvlText w:val="•"/>
      <w:lvlJc w:val="left"/>
      <w:pPr>
        <w:ind w:left="5113" w:hanging="281"/>
      </w:pPr>
      <w:rPr>
        <w:rFonts w:hint="default"/>
        <w:lang w:val="cs-CZ" w:eastAsia="en-US" w:bidi="ar-SA"/>
      </w:rPr>
    </w:lvl>
    <w:lvl w:ilvl="6" w:tplc="4628F24C">
      <w:numFmt w:val="bullet"/>
      <w:lvlText w:val="•"/>
      <w:lvlJc w:val="left"/>
      <w:pPr>
        <w:ind w:left="5963" w:hanging="281"/>
      </w:pPr>
      <w:rPr>
        <w:rFonts w:hint="default"/>
        <w:lang w:val="cs-CZ" w:eastAsia="en-US" w:bidi="ar-SA"/>
      </w:rPr>
    </w:lvl>
    <w:lvl w:ilvl="7" w:tplc="D2523302">
      <w:numFmt w:val="bullet"/>
      <w:lvlText w:val="•"/>
      <w:lvlJc w:val="left"/>
      <w:pPr>
        <w:ind w:left="6814" w:hanging="281"/>
      </w:pPr>
      <w:rPr>
        <w:rFonts w:hint="default"/>
        <w:lang w:val="cs-CZ" w:eastAsia="en-US" w:bidi="ar-SA"/>
      </w:rPr>
    </w:lvl>
    <w:lvl w:ilvl="8" w:tplc="2932CA60">
      <w:numFmt w:val="bullet"/>
      <w:lvlText w:val="•"/>
      <w:lvlJc w:val="left"/>
      <w:pPr>
        <w:ind w:left="7665" w:hanging="281"/>
      </w:pPr>
      <w:rPr>
        <w:rFonts w:hint="default"/>
        <w:lang w:val="cs-CZ" w:eastAsia="en-US" w:bidi="ar-SA"/>
      </w:rPr>
    </w:lvl>
  </w:abstractNum>
  <w:num w:numId="1" w16cid:durableId="111363257">
    <w:abstractNumId w:val="0"/>
  </w:num>
  <w:num w:numId="2" w16cid:durableId="970015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3512"/>
    <w:rsid w:val="000555F9"/>
    <w:rsid w:val="000E677F"/>
    <w:rsid w:val="00230F47"/>
    <w:rsid w:val="00612DE0"/>
    <w:rsid w:val="00630181"/>
    <w:rsid w:val="00794DD1"/>
    <w:rsid w:val="008327A3"/>
    <w:rsid w:val="009E33CD"/>
    <w:rsid w:val="00A2551B"/>
    <w:rsid w:val="00BD2FE8"/>
    <w:rsid w:val="00D651D3"/>
    <w:rsid w:val="00E330D5"/>
    <w:rsid w:val="00E43512"/>
    <w:rsid w:val="00E8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D3BB0F"/>
  <w15:docId w15:val="{5720283E-A94D-4912-B691-A1DD0D11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75"/>
      <w:ind w:left="1963" w:right="575" w:hanging="1359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866" w:hanging="282"/>
    </w:pPr>
  </w:style>
  <w:style w:type="paragraph" w:customStyle="1" w:styleId="TableParagraph">
    <w:name w:val="Table Paragraph"/>
    <w:basedOn w:val="Normln"/>
    <w:uiPriority w:val="1"/>
    <w:qFormat/>
    <w:pPr>
      <w:spacing w:before="133"/>
      <w:jc w:val="right"/>
    </w:pPr>
  </w:style>
  <w:style w:type="paragraph" w:styleId="Bezmezer">
    <w:name w:val="No Spacing"/>
    <w:uiPriority w:val="1"/>
    <w:qFormat/>
    <w:rsid w:val="00794DD1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Ohláaka k poplatku z odpadu 2021.doc</vt:lpstr>
    </vt:vector>
  </TitlesOfParts>
  <Company>Hewlett-Packard Company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Ohláaka k poplatku z odpadu 2021.doc</dc:title>
  <dc:creator>fakturantka</dc:creator>
  <cp:lastModifiedBy>Jaroslava Myslivcová</cp:lastModifiedBy>
  <cp:revision>13</cp:revision>
  <cp:lastPrinted>2022-03-07T12:08:00Z</cp:lastPrinted>
  <dcterms:created xsi:type="dcterms:W3CDTF">2022-03-07T11:09:00Z</dcterms:created>
  <dcterms:modified xsi:type="dcterms:W3CDTF">2025-05-28T04:25:00Z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LastSaved">
    <vt:filetime>2022-03-07T00:00:00Z</vt:filetime>
  </property>
</Properties>
</file>