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9CCA" w14:textId="77777777" w:rsidR="00BC1ABE" w:rsidRDefault="0000443A" w:rsidP="00312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1 k </w:t>
      </w:r>
      <w:r w:rsidR="00312D37" w:rsidRPr="00312D37">
        <w:rPr>
          <w:b/>
          <w:sz w:val="28"/>
          <w:szCs w:val="28"/>
        </w:rPr>
        <w:t>Veřejnoprávní smlouva o poskytnutí dotace</w:t>
      </w:r>
      <w:r w:rsidR="00287F56">
        <w:rPr>
          <w:b/>
          <w:sz w:val="28"/>
          <w:szCs w:val="28"/>
        </w:rPr>
        <w:t xml:space="preserve"> z rozpočtu města Česká Kamenice</w:t>
      </w:r>
    </w:p>
    <w:p w14:paraId="582AC3F4" w14:textId="77777777" w:rsidR="00312D37" w:rsidRPr="00312D37" w:rsidRDefault="00312D37" w:rsidP="00312D37">
      <w:pPr>
        <w:pStyle w:val="Nadpis2"/>
        <w:jc w:val="center"/>
        <w:rPr>
          <w:color w:val="auto"/>
        </w:rPr>
      </w:pPr>
      <w:r w:rsidRPr="00312D37">
        <w:rPr>
          <w:color w:val="auto"/>
        </w:rPr>
        <w:t>I.</w:t>
      </w:r>
    </w:p>
    <w:p w14:paraId="7BAC47EC" w14:textId="77777777" w:rsidR="00312D37" w:rsidRDefault="00312D37" w:rsidP="00312D37">
      <w:pPr>
        <w:jc w:val="center"/>
        <w:rPr>
          <w:b/>
        </w:rPr>
      </w:pPr>
      <w:r w:rsidRPr="00312D37">
        <w:rPr>
          <w:b/>
        </w:rPr>
        <w:t>Obecná ustanovení</w:t>
      </w:r>
    </w:p>
    <w:p w14:paraId="1B50123C" w14:textId="77F2C6E2" w:rsidR="00DC6F22" w:rsidRDefault="00DC6F22" w:rsidP="00DC6F22">
      <w:pPr>
        <w:jc w:val="both"/>
      </w:pPr>
      <w:r>
        <w:t xml:space="preserve">Zastupitelstvo města Česká Kamenice rozhodlo svým usnesením č. </w:t>
      </w:r>
      <w:proofErr w:type="spellStart"/>
      <w:r w:rsidR="0014722D">
        <w:t>xxx</w:t>
      </w:r>
      <w:proofErr w:type="spellEnd"/>
      <w:r w:rsidR="005E7ECC">
        <w:t>/</w:t>
      </w:r>
      <w:proofErr w:type="spellStart"/>
      <w:r w:rsidR="0014722D">
        <w:t>xxx</w:t>
      </w:r>
      <w:proofErr w:type="spellEnd"/>
      <w:r w:rsidR="005E7ECC">
        <w:t>/ZM/202</w:t>
      </w:r>
      <w:r w:rsidR="0014722D">
        <w:t>3</w:t>
      </w:r>
      <w:r w:rsidR="005E7ECC">
        <w:t>,</w:t>
      </w:r>
      <w:r w:rsidR="00B5789A">
        <w:t xml:space="preserve"> </w:t>
      </w:r>
      <w:r>
        <w:t xml:space="preserve">ze dne </w:t>
      </w:r>
      <w:r w:rsidR="00D54682">
        <w:t>13</w:t>
      </w:r>
      <w:r w:rsidR="005E7ECC">
        <w:t xml:space="preserve">. </w:t>
      </w:r>
      <w:r w:rsidR="0014722D">
        <w:t>12</w:t>
      </w:r>
      <w:r w:rsidR="005E7ECC">
        <w:t>. 202</w:t>
      </w:r>
      <w:r w:rsidR="0014722D">
        <w:t>3</w:t>
      </w:r>
      <w:r w:rsidR="00B5789A">
        <w:t xml:space="preserve"> </w:t>
      </w:r>
      <w:r>
        <w:t>podle § 85 odst. c) zákona č. 128/2000 Sb., o obcích v pozdějším znění a v souladu s §10a zákona č. 250/2000 Sb., o rozpočtových pravidlech územních rozpočtů, v pozdějším znění, o poskytnutí dotace z rozpočtu města Česká Kamenice v roce 202</w:t>
      </w:r>
      <w:r w:rsidR="0014722D">
        <w:t>3</w:t>
      </w:r>
      <w:r>
        <w:t xml:space="preserve"> na rekonstrukci fasád nemovitostí vč. jejich architektonických prvků a výplní otvorů ve městě Česká Kamenice,  ve výši a za pod</w:t>
      </w:r>
      <w:r w:rsidR="009C1D73">
        <w:t xml:space="preserve">mínek  uvedených v této smlouvě, které se doplňují a mění dle dodatku č. 1 k veřejnoprávní smlouvě o poskytnutí dotace, schváleného Zastupitelstvem města Česká Kamenice na svém </w:t>
      </w:r>
      <w:r w:rsidR="0014722D">
        <w:t>6</w:t>
      </w:r>
      <w:r w:rsidR="009C1D73">
        <w:t xml:space="preserve">. Zasedání, dne </w:t>
      </w:r>
      <w:r w:rsidR="0014722D">
        <w:t xml:space="preserve">28 </w:t>
      </w:r>
      <w:r w:rsidR="000A6F55">
        <w:t>.</w:t>
      </w:r>
      <w:r w:rsidR="0014722D">
        <w:t>6</w:t>
      </w:r>
      <w:r w:rsidR="000A6F55">
        <w:t>. 202</w:t>
      </w:r>
      <w:r w:rsidR="0014722D">
        <w:t>3</w:t>
      </w:r>
      <w:r w:rsidR="009C1D73">
        <w:t xml:space="preserve">, číslo usnesení </w:t>
      </w:r>
      <w:r w:rsidR="0014722D">
        <w:t>176</w:t>
      </w:r>
      <w:r w:rsidR="000A6F55">
        <w:t>/</w:t>
      </w:r>
      <w:r w:rsidR="0014722D">
        <w:t>6</w:t>
      </w:r>
      <w:r w:rsidR="00717F69">
        <w:t>/ZM/202</w:t>
      </w:r>
      <w:r w:rsidR="0014722D">
        <w:t>3</w:t>
      </w:r>
      <w:r w:rsidR="009C1D73">
        <w:t>.</w:t>
      </w:r>
    </w:p>
    <w:p w14:paraId="69D8580B" w14:textId="77777777" w:rsidR="00312D37" w:rsidRDefault="00312D37" w:rsidP="00312D37">
      <w:pPr>
        <w:pStyle w:val="Nadpis1"/>
        <w:jc w:val="center"/>
        <w:rPr>
          <w:color w:val="auto"/>
        </w:rPr>
      </w:pPr>
      <w:r>
        <w:rPr>
          <w:color w:val="auto"/>
        </w:rPr>
        <w:t>II.</w:t>
      </w:r>
    </w:p>
    <w:p w14:paraId="2BB68C71" w14:textId="77777777" w:rsidR="00312D37" w:rsidRDefault="00312D37" w:rsidP="00312D37">
      <w:pPr>
        <w:jc w:val="center"/>
        <w:rPr>
          <w:b/>
        </w:rPr>
      </w:pPr>
      <w:r w:rsidRPr="00312D37">
        <w:rPr>
          <w:b/>
        </w:rPr>
        <w:t>Poskytovatel a příjemce dotace</w:t>
      </w:r>
    </w:p>
    <w:p w14:paraId="15369ADA" w14:textId="77777777" w:rsidR="00312D37" w:rsidRDefault="00312D37" w:rsidP="00312D37">
      <w:pPr>
        <w:jc w:val="both"/>
        <w:rPr>
          <w:b/>
        </w:rPr>
      </w:pPr>
      <w:r>
        <w:rPr>
          <w:b/>
        </w:rPr>
        <w:t>1. Poskytovatel dotace:</w:t>
      </w:r>
    </w:p>
    <w:p w14:paraId="6ADF61D4" w14:textId="77777777" w:rsidR="00312D37" w:rsidRDefault="00312D37" w:rsidP="00312D37">
      <w:pPr>
        <w:spacing w:after="0" w:line="240" w:lineRule="auto"/>
        <w:jc w:val="both"/>
        <w:rPr>
          <w:b/>
        </w:rPr>
      </w:pPr>
      <w:r>
        <w:rPr>
          <w:b/>
        </w:rPr>
        <w:t>Město Česká Kamenice</w:t>
      </w:r>
    </w:p>
    <w:p w14:paraId="16B8EA8B" w14:textId="77777777" w:rsidR="00312D37" w:rsidRDefault="00213D81" w:rsidP="00213D81">
      <w:pPr>
        <w:spacing w:after="0" w:line="240" w:lineRule="auto"/>
        <w:jc w:val="both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2D37" w:rsidRPr="00213D81">
        <w:t>Náměstí Míru 219</w:t>
      </w:r>
      <w:r w:rsidRPr="00213D81">
        <w:t>, 407 21 Česká Kamenice</w:t>
      </w:r>
    </w:p>
    <w:p w14:paraId="4F0A98F5" w14:textId="77777777" w:rsidR="00213D81" w:rsidRPr="00213D81" w:rsidRDefault="00213D81" w:rsidP="00213D81">
      <w:pPr>
        <w:spacing w:after="0" w:line="240" w:lineRule="auto"/>
        <w:jc w:val="both"/>
      </w:pPr>
      <w:r w:rsidRPr="00213D81">
        <w:rPr>
          <w:b/>
        </w:rPr>
        <w:t>IČO: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13D81">
        <w:t>00261220</w:t>
      </w:r>
    </w:p>
    <w:p w14:paraId="649ACD43" w14:textId="77777777" w:rsidR="00213D81" w:rsidRDefault="00213D81" w:rsidP="00213D81">
      <w:pPr>
        <w:spacing w:after="0" w:line="240" w:lineRule="auto"/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13D81">
        <w:t>CZ00261220</w:t>
      </w:r>
    </w:p>
    <w:p w14:paraId="21C17083" w14:textId="77777777" w:rsidR="00213D81" w:rsidRDefault="003F3075" w:rsidP="00213D81">
      <w:pPr>
        <w:spacing w:after="0" w:line="240" w:lineRule="auto"/>
        <w:jc w:val="both"/>
      </w:pPr>
      <w:r>
        <w:t>zastoupený starostou</w:t>
      </w:r>
      <w:r w:rsidR="00213D81">
        <w:tab/>
      </w:r>
      <w:r w:rsidR="00213D81">
        <w:tab/>
      </w:r>
      <w:r>
        <w:t>Jan Papajanovský</w:t>
      </w:r>
    </w:p>
    <w:p w14:paraId="15061E05" w14:textId="77777777" w:rsidR="00213D81" w:rsidRDefault="00213D81" w:rsidP="00213D81">
      <w:pPr>
        <w:spacing w:after="0" w:line="240" w:lineRule="auto"/>
        <w:jc w:val="both"/>
      </w:pPr>
      <w:r>
        <w:t>bankovní spojení:</w:t>
      </w:r>
      <w:r>
        <w:tab/>
      </w:r>
      <w:r>
        <w:tab/>
        <w:t>27 – 0921392379/0800 vedený u České spořitelny, a.s.</w:t>
      </w:r>
    </w:p>
    <w:p w14:paraId="26BA63C9" w14:textId="77777777" w:rsidR="00213D81" w:rsidRDefault="00213D81" w:rsidP="00213D81">
      <w:pPr>
        <w:spacing w:after="0" w:line="240" w:lineRule="auto"/>
        <w:jc w:val="both"/>
      </w:pPr>
      <w:r>
        <w:t>dále jako „</w:t>
      </w:r>
      <w:r w:rsidRPr="00213D81">
        <w:rPr>
          <w:b/>
        </w:rPr>
        <w:t>poskytovate</w:t>
      </w:r>
      <w:r w:rsidRPr="000B584D">
        <w:rPr>
          <w:b/>
        </w:rPr>
        <w:t>l“</w:t>
      </w:r>
    </w:p>
    <w:p w14:paraId="5792D1D0" w14:textId="77777777" w:rsidR="00213D81" w:rsidRDefault="00213D81" w:rsidP="00213D81">
      <w:pPr>
        <w:spacing w:after="0" w:line="240" w:lineRule="auto"/>
        <w:jc w:val="both"/>
      </w:pPr>
    </w:p>
    <w:p w14:paraId="3687F074" w14:textId="77777777" w:rsidR="00213D81" w:rsidRPr="00213D81" w:rsidRDefault="00213D81" w:rsidP="00213D81">
      <w:pPr>
        <w:spacing w:after="0" w:line="240" w:lineRule="auto"/>
        <w:jc w:val="both"/>
        <w:rPr>
          <w:b/>
        </w:rPr>
      </w:pPr>
      <w:r w:rsidRPr="00213D81">
        <w:rPr>
          <w:b/>
        </w:rPr>
        <w:t>2. Příjemce dotace:</w:t>
      </w:r>
    </w:p>
    <w:p w14:paraId="18206E74" w14:textId="77777777" w:rsidR="00213D81" w:rsidRDefault="00213D81" w:rsidP="00213D81">
      <w:pPr>
        <w:spacing w:after="0" w:line="240" w:lineRule="auto"/>
        <w:jc w:val="both"/>
      </w:pPr>
    </w:p>
    <w:p w14:paraId="2F3A2997" w14:textId="2CC7F345" w:rsidR="000B584D" w:rsidRDefault="00DC6F22" w:rsidP="000B584D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722D">
        <w:rPr>
          <w:b/>
        </w:rPr>
        <w:t>Hanus Antonín</w:t>
      </w:r>
    </w:p>
    <w:p w14:paraId="655A4A57" w14:textId="1303803A" w:rsidR="000B584D" w:rsidRDefault="00AC2A53" w:rsidP="000B584D">
      <w:pPr>
        <w:spacing w:after="0" w:line="240" w:lineRule="auto"/>
        <w:jc w:val="both"/>
        <w:rPr>
          <w:b/>
        </w:rPr>
      </w:pPr>
      <w:r>
        <w:rPr>
          <w:b/>
        </w:rPr>
        <w:t>Adresa TP</w:t>
      </w:r>
      <w:r w:rsidR="000B584D">
        <w:rPr>
          <w:b/>
        </w:rPr>
        <w:t>:</w:t>
      </w:r>
      <w:r w:rsidR="00397671">
        <w:rPr>
          <w:b/>
        </w:rPr>
        <w:t xml:space="preserve"> </w:t>
      </w:r>
      <w:r w:rsidR="00BE3902">
        <w:rPr>
          <w:b/>
        </w:rPr>
        <w:tab/>
      </w:r>
      <w:r w:rsidR="00BE3902">
        <w:rPr>
          <w:b/>
        </w:rPr>
        <w:tab/>
      </w:r>
      <w:r w:rsidR="00BE3902">
        <w:rPr>
          <w:b/>
        </w:rPr>
        <w:tab/>
      </w:r>
      <w:r w:rsidR="00BE3902">
        <w:rPr>
          <w:b/>
        </w:rPr>
        <w:tab/>
      </w:r>
      <w:r w:rsidR="0014722D" w:rsidRPr="007C4545">
        <w:rPr>
          <w:highlight w:val="black"/>
        </w:rPr>
        <w:t>Žižkova 744</w:t>
      </w:r>
      <w:r w:rsidR="00DC6F22" w:rsidRPr="007C4545">
        <w:rPr>
          <w:highlight w:val="black"/>
        </w:rPr>
        <w:t>, 407 21 Česká Kamenice</w:t>
      </w:r>
      <w:r w:rsidR="000B584D" w:rsidRPr="007C4545">
        <w:rPr>
          <w:b/>
        </w:rPr>
        <w:tab/>
      </w:r>
    </w:p>
    <w:p w14:paraId="53E2C631" w14:textId="0DFD0305" w:rsidR="00AC2A53" w:rsidRDefault="00AC2A53" w:rsidP="000B584D">
      <w:pPr>
        <w:spacing w:after="0" w:line="240" w:lineRule="auto"/>
        <w:jc w:val="both"/>
      </w:pPr>
      <w:r>
        <w:rPr>
          <w:b/>
        </w:rPr>
        <w:t>Adresa nemovitosti: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4682">
        <w:t xml:space="preserve">Nerudova </w:t>
      </w:r>
      <w:r w:rsidR="0014722D">
        <w:t>248</w:t>
      </w:r>
      <w:r w:rsidR="00DC6F22" w:rsidRPr="005E7ECC">
        <w:t>, 407</w:t>
      </w:r>
      <w:r w:rsidR="00DC6F22">
        <w:t xml:space="preserve"> 21 Česká Kamenice</w:t>
      </w:r>
    </w:p>
    <w:p w14:paraId="3DDA36CB" w14:textId="4296264A" w:rsidR="000B584D" w:rsidRPr="00213D81" w:rsidRDefault="00DC6F22" w:rsidP="000B584D">
      <w:pPr>
        <w:spacing w:after="0" w:line="240" w:lineRule="auto"/>
        <w:jc w:val="both"/>
      </w:pPr>
      <w:r>
        <w:rPr>
          <w:b/>
        </w:rPr>
        <w:t>Datum narození</w:t>
      </w:r>
      <w:r w:rsidR="000B584D" w:rsidRPr="00213D81">
        <w:rPr>
          <w:b/>
        </w:rPr>
        <w:t>:</w:t>
      </w:r>
      <w:r w:rsidR="000B584D">
        <w:rPr>
          <w:b/>
        </w:rPr>
        <w:t xml:space="preserve"> </w:t>
      </w:r>
      <w:r w:rsidR="00BE390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722D" w:rsidRPr="007C4545">
        <w:rPr>
          <w:b/>
          <w:highlight w:val="black"/>
        </w:rPr>
        <w:t>4. 11. 1977</w:t>
      </w:r>
      <w:r w:rsidR="00BE3902">
        <w:rPr>
          <w:b/>
        </w:rPr>
        <w:tab/>
      </w:r>
      <w:r w:rsidR="00BE3902">
        <w:rPr>
          <w:b/>
        </w:rPr>
        <w:tab/>
      </w:r>
      <w:r w:rsidR="00BE3902">
        <w:rPr>
          <w:b/>
        </w:rPr>
        <w:tab/>
      </w:r>
      <w:r w:rsidR="000B584D">
        <w:rPr>
          <w:b/>
        </w:rPr>
        <w:tab/>
      </w:r>
      <w:r w:rsidR="000B584D">
        <w:rPr>
          <w:b/>
        </w:rPr>
        <w:tab/>
      </w:r>
      <w:r w:rsidR="000B584D">
        <w:rPr>
          <w:b/>
        </w:rPr>
        <w:tab/>
      </w:r>
    </w:p>
    <w:p w14:paraId="7774E049" w14:textId="77777777" w:rsidR="00AC2A53" w:rsidRDefault="000B584D" w:rsidP="000B584D">
      <w:pPr>
        <w:spacing w:after="0" w:line="240" w:lineRule="auto"/>
        <w:jc w:val="both"/>
        <w:rPr>
          <w:b/>
        </w:rPr>
      </w:pPr>
      <w:r>
        <w:rPr>
          <w:b/>
        </w:rPr>
        <w:t>DIČ:</w:t>
      </w:r>
      <w:r>
        <w:rPr>
          <w:b/>
        </w:rPr>
        <w:tab/>
      </w:r>
    </w:p>
    <w:p w14:paraId="59CD48DA" w14:textId="0A0F4740" w:rsidR="000B584D" w:rsidRDefault="00AC2A53" w:rsidP="000B584D">
      <w:pPr>
        <w:spacing w:after="0" w:line="240" w:lineRule="auto"/>
        <w:jc w:val="both"/>
      </w:pPr>
      <w:r>
        <w:rPr>
          <w:b/>
        </w:rPr>
        <w:t>Kontaktní údaje: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722D" w:rsidRPr="007C4545">
        <w:rPr>
          <w:highlight w:val="black"/>
        </w:rPr>
        <w:t>733 619 531, 739 553 234</w:t>
      </w:r>
      <w:r w:rsidR="000B584D">
        <w:rPr>
          <w:b/>
        </w:rPr>
        <w:tab/>
      </w:r>
      <w:r w:rsidR="000B584D">
        <w:rPr>
          <w:b/>
        </w:rPr>
        <w:tab/>
      </w:r>
      <w:r w:rsidR="000B584D">
        <w:rPr>
          <w:b/>
        </w:rPr>
        <w:tab/>
      </w:r>
    </w:p>
    <w:p w14:paraId="3370C89C" w14:textId="77777777" w:rsidR="000B584D" w:rsidRDefault="00BE3902" w:rsidP="000B584D">
      <w:pPr>
        <w:spacing w:after="0" w:line="240" w:lineRule="auto"/>
        <w:jc w:val="both"/>
      </w:pPr>
      <w:r>
        <w:tab/>
      </w:r>
      <w:r>
        <w:tab/>
      </w:r>
      <w:r w:rsidR="000B584D">
        <w:tab/>
      </w:r>
      <w:r w:rsidR="000B584D">
        <w:tab/>
      </w:r>
    </w:p>
    <w:p w14:paraId="08CCD45A" w14:textId="1F6FE21B" w:rsidR="000B584D" w:rsidRDefault="000B584D" w:rsidP="000B584D">
      <w:pPr>
        <w:spacing w:after="0" w:line="240" w:lineRule="auto"/>
        <w:jc w:val="both"/>
      </w:pPr>
      <w:r>
        <w:t>bankovní spojení:</w:t>
      </w:r>
      <w:r>
        <w:tab/>
      </w:r>
      <w:r w:rsidR="00BE3902">
        <w:tab/>
      </w:r>
      <w:r w:rsidR="00DC6F22">
        <w:tab/>
      </w:r>
      <w:r w:rsidR="0014722D" w:rsidRPr="007C4545">
        <w:rPr>
          <w:highlight w:val="black"/>
        </w:rPr>
        <w:t>2106138162/2700</w:t>
      </w:r>
    </w:p>
    <w:p w14:paraId="34FB45B5" w14:textId="77777777" w:rsidR="000B584D" w:rsidRDefault="000B584D" w:rsidP="000B584D">
      <w:pPr>
        <w:spacing w:after="0" w:line="240" w:lineRule="auto"/>
        <w:jc w:val="both"/>
        <w:rPr>
          <w:b/>
        </w:rPr>
      </w:pPr>
      <w:r>
        <w:t>dále jako „</w:t>
      </w:r>
      <w:r>
        <w:rPr>
          <w:b/>
        </w:rPr>
        <w:t>příjemce“</w:t>
      </w:r>
    </w:p>
    <w:p w14:paraId="33A27997" w14:textId="581224FD" w:rsidR="000B584D" w:rsidRDefault="000B584D" w:rsidP="000B584D">
      <w:pPr>
        <w:pStyle w:val="Nadpis1"/>
        <w:jc w:val="center"/>
        <w:rPr>
          <w:color w:val="auto"/>
        </w:rPr>
      </w:pPr>
      <w:r w:rsidRPr="000B584D">
        <w:rPr>
          <w:color w:val="auto"/>
        </w:rPr>
        <w:t>III.</w:t>
      </w:r>
    </w:p>
    <w:p w14:paraId="7B1F5877" w14:textId="77777777" w:rsidR="000B584D" w:rsidRDefault="000B584D" w:rsidP="000B584D">
      <w:pPr>
        <w:jc w:val="center"/>
        <w:rPr>
          <w:b/>
        </w:rPr>
      </w:pPr>
      <w:r w:rsidRPr="000B584D">
        <w:rPr>
          <w:b/>
        </w:rPr>
        <w:t>Účel a doba využití dotace</w:t>
      </w:r>
    </w:p>
    <w:p w14:paraId="7C91B96C" w14:textId="77777777" w:rsidR="0000443A" w:rsidRDefault="0000443A" w:rsidP="000B584D">
      <w:pPr>
        <w:jc w:val="center"/>
        <w:rPr>
          <w:b/>
          <w:sz w:val="24"/>
          <w:szCs w:val="24"/>
        </w:rPr>
      </w:pPr>
      <w:r w:rsidRPr="0000443A">
        <w:rPr>
          <w:b/>
          <w:sz w:val="24"/>
          <w:szCs w:val="24"/>
        </w:rPr>
        <w:t>Dodatkem č. 1 se mění a doplňují následující články veřejnoprávní smlouvy takto:</w:t>
      </w:r>
    </w:p>
    <w:p w14:paraId="7D836F86" w14:textId="77777777" w:rsidR="0000443A" w:rsidRPr="0000443A" w:rsidRDefault="0000443A" w:rsidP="0000443A">
      <w:pPr>
        <w:rPr>
          <w:b/>
          <w:sz w:val="24"/>
          <w:szCs w:val="24"/>
        </w:rPr>
      </w:pPr>
      <w:r>
        <w:rPr>
          <w:b/>
          <w:sz w:val="24"/>
          <w:szCs w:val="24"/>
        </w:rPr>
        <w:t>Původní znění:</w:t>
      </w:r>
    </w:p>
    <w:p w14:paraId="365A5B4C" w14:textId="5683D14C" w:rsidR="00D66026" w:rsidRDefault="00397671" w:rsidP="000B584D">
      <w:pPr>
        <w:jc w:val="both"/>
      </w:pPr>
      <w:r w:rsidRPr="00397671">
        <w:t>3.</w:t>
      </w:r>
      <w:r>
        <w:rPr>
          <w:b/>
        </w:rPr>
        <w:t xml:space="preserve"> </w:t>
      </w:r>
      <w:r>
        <w:t xml:space="preserve">Příjemce se zavazuje použít finanční prostředky </w:t>
      </w:r>
      <w:r w:rsidR="001A1B95">
        <w:rPr>
          <w:b/>
        </w:rPr>
        <w:t xml:space="preserve">do </w:t>
      </w:r>
      <w:r w:rsidR="00AC2A53">
        <w:rPr>
          <w:b/>
        </w:rPr>
        <w:t>30</w:t>
      </w:r>
      <w:r w:rsidR="001A1B95">
        <w:rPr>
          <w:b/>
        </w:rPr>
        <w:t>.1</w:t>
      </w:r>
      <w:r w:rsidR="00AC2A53">
        <w:rPr>
          <w:b/>
        </w:rPr>
        <w:t>0</w:t>
      </w:r>
      <w:r w:rsidR="001A1B95">
        <w:rPr>
          <w:b/>
        </w:rPr>
        <w:t>.20</w:t>
      </w:r>
      <w:r w:rsidR="00C14573">
        <w:rPr>
          <w:b/>
        </w:rPr>
        <w:t>2</w:t>
      </w:r>
      <w:r w:rsidR="0014722D">
        <w:rPr>
          <w:b/>
        </w:rPr>
        <w:t>3</w:t>
      </w:r>
      <w:r w:rsidR="00D3249F">
        <w:t>.</w:t>
      </w:r>
    </w:p>
    <w:p w14:paraId="436D3093" w14:textId="77777777" w:rsidR="0077663D" w:rsidRDefault="0077663D" w:rsidP="000B584D">
      <w:pPr>
        <w:jc w:val="both"/>
        <w:rPr>
          <w:b/>
        </w:rPr>
      </w:pPr>
    </w:p>
    <w:p w14:paraId="4EED598F" w14:textId="77777777" w:rsidR="0000443A" w:rsidRPr="0000443A" w:rsidRDefault="0000443A" w:rsidP="0000443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Nové znění:</w:t>
      </w:r>
    </w:p>
    <w:p w14:paraId="02919AD8" w14:textId="3CBA4D70" w:rsidR="0000443A" w:rsidRDefault="0000443A" w:rsidP="0000443A">
      <w:pPr>
        <w:jc w:val="both"/>
      </w:pPr>
      <w:r w:rsidRPr="00397671">
        <w:t>3.</w:t>
      </w:r>
      <w:r>
        <w:rPr>
          <w:b/>
        </w:rPr>
        <w:t xml:space="preserve"> </w:t>
      </w:r>
      <w:r>
        <w:t xml:space="preserve">Příjemce se zavazuje použít finanční prostředky </w:t>
      </w:r>
      <w:r>
        <w:rPr>
          <w:b/>
        </w:rPr>
        <w:t xml:space="preserve">do </w:t>
      </w:r>
      <w:r w:rsidR="00D54682">
        <w:rPr>
          <w:b/>
        </w:rPr>
        <w:t>3</w:t>
      </w:r>
      <w:r>
        <w:rPr>
          <w:b/>
        </w:rPr>
        <w:t>0.</w:t>
      </w:r>
      <w:r w:rsidR="00D54682">
        <w:rPr>
          <w:b/>
        </w:rPr>
        <w:t>10</w:t>
      </w:r>
      <w:r>
        <w:rPr>
          <w:b/>
        </w:rPr>
        <w:t>. 202</w:t>
      </w:r>
      <w:r w:rsidR="0014722D">
        <w:rPr>
          <w:b/>
        </w:rPr>
        <w:t>4</w:t>
      </w:r>
      <w:r>
        <w:t>.</w:t>
      </w:r>
    </w:p>
    <w:p w14:paraId="26EE066B" w14:textId="77777777" w:rsidR="00D54682" w:rsidRDefault="00D54682" w:rsidP="00D54682">
      <w:pPr>
        <w:pStyle w:val="Nadpis1"/>
        <w:jc w:val="center"/>
        <w:rPr>
          <w:color w:val="auto"/>
        </w:rPr>
      </w:pPr>
      <w:r>
        <w:rPr>
          <w:color w:val="auto"/>
        </w:rPr>
        <w:t>V</w:t>
      </w:r>
      <w:r w:rsidRPr="000B584D">
        <w:rPr>
          <w:color w:val="auto"/>
        </w:rPr>
        <w:t>.</w:t>
      </w:r>
    </w:p>
    <w:p w14:paraId="14790853" w14:textId="77777777" w:rsidR="00D54682" w:rsidRDefault="00D54682" w:rsidP="00D54682">
      <w:pPr>
        <w:jc w:val="center"/>
        <w:rPr>
          <w:b/>
        </w:rPr>
      </w:pPr>
      <w:r>
        <w:rPr>
          <w:b/>
        </w:rPr>
        <w:t>Finanční vypořádání dotace</w:t>
      </w:r>
    </w:p>
    <w:p w14:paraId="02410D48" w14:textId="77777777" w:rsidR="00D54682" w:rsidRDefault="00D54682" w:rsidP="00D54682">
      <w:pPr>
        <w:rPr>
          <w:b/>
        </w:rPr>
      </w:pPr>
      <w:r>
        <w:rPr>
          <w:b/>
        </w:rPr>
        <w:t>Původní znění:</w:t>
      </w:r>
    </w:p>
    <w:p w14:paraId="14A72E51" w14:textId="058C4D2D" w:rsidR="00D54682" w:rsidRPr="00D54682" w:rsidRDefault="00D54682" w:rsidP="00D54682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Do 1. 12. 202</w:t>
      </w:r>
      <w:r w:rsidR="0014722D">
        <w:rPr>
          <w:b/>
        </w:rPr>
        <w:t>3</w:t>
      </w:r>
      <w:r>
        <w:rPr>
          <w:b/>
        </w:rPr>
        <w:t xml:space="preserve"> </w:t>
      </w:r>
      <w:proofErr w:type="gramStart"/>
      <w:r>
        <w:t>předloží</w:t>
      </w:r>
      <w:proofErr w:type="gramEnd"/>
      <w:r>
        <w:t xml:space="preserve"> příjemce dotace poskytovateli vyúčtování neinvestiční dotace na formuláři „</w:t>
      </w:r>
      <w:r>
        <w:rPr>
          <w:b/>
        </w:rPr>
        <w:t>Vyúčtování dotace</w:t>
      </w:r>
      <w:r>
        <w:t>“, který nalezne na webových stránkách Města Česká Kamenice.</w:t>
      </w:r>
    </w:p>
    <w:p w14:paraId="6CA8A4E1" w14:textId="77777777" w:rsidR="00D54682" w:rsidRDefault="00D54682" w:rsidP="00D54682">
      <w:pPr>
        <w:rPr>
          <w:b/>
        </w:rPr>
      </w:pPr>
      <w:r>
        <w:rPr>
          <w:b/>
        </w:rPr>
        <w:t>Nové znění:</w:t>
      </w:r>
    </w:p>
    <w:p w14:paraId="1CCA3936" w14:textId="39D571DD" w:rsidR="00D54682" w:rsidRPr="00D54682" w:rsidRDefault="00D54682" w:rsidP="00D54682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Do 1. 12. 202</w:t>
      </w:r>
      <w:r w:rsidR="0014722D">
        <w:rPr>
          <w:b/>
        </w:rPr>
        <w:t>4</w:t>
      </w:r>
      <w:r>
        <w:rPr>
          <w:b/>
        </w:rPr>
        <w:t xml:space="preserve"> </w:t>
      </w:r>
      <w:proofErr w:type="gramStart"/>
      <w:r>
        <w:t>předloží</w:t>
      </w:r>
      <w:proofErr w:type="gramEnd"/>
      <w:r>
        <w:t xml:space="preserve"> příjemce dotace poskytovateli vyúčtování neinvestiční dotace na formuláři „</w:t>
      </w:r>
      <w:r>
        <w:rPr>
          <w:b/>
        </w:rPr>
        <w:t>Vyúčtování dotace</w:t>
      </w:r>
      <w:r>
        <w:t>“, který nalezne na webových stránkách Města Česká Kamenice.</w:t>
      </w:r>
    </w:p>
    <w:p w14:paraId="15018EA2" w14:textId="77777777" w:rsidR="00891C81" w:rsidRDefault="00891C81" w:rsidP="00891C81">
      <w:pPr>
        <w:pStyle w:val="Nadpis1"/>
        <w:jc w:val="center"/>
        <w:rPr>
          <w:color w:val="auto"/>
        </w:rPr>
      </w:pPr>
      <w:r w:rsidRPr="00891C81">
        <w:rPr>
          <w:color w:val="auto"/>
        </w:rPr>
        <w:t>VI.</w:t>
      </w:r>
    </w:p>
    <w:p w14:paraId="77C9914C" w14:textId="77777777" w:rsidR="00891C81" w:rsidRDefault="00891C81" w:rsidP="00891C81">
      <w:pPr>
        <w:jc w:val="center"/>
        <w:rPr>
          <w:b/>
        </w:rPr>
      </w:pPr>
      <w:r w:rsidRPr="00891C81">
        <w:rPr>
          <w:b/>
        </w:rPr>
        <w:t>Závěrečná ujednání</w:t>
      </w:r>
    </w:p>
    <w:p w14:paraId="0AD81683" w14:textId="77777777" w:rsidR="00891C81" w:rsidRDefault="009A1033" w:rsidP="00891C81">
      <w:pPr>
        <w:jc w:val="both"/>
      </w:pPr>
      <w:r w:rsidRPr="002148B3">
        <w:t xml:space="preserve">1. </w:t>
      </w:r>
      <w:r w:rsidR="00891C81" w:rsidRPr="002148B3">
        <w:t>Tato veřejnoprávní smlouva včetně případných dodatků bude</w:t>
      </w:r>
      <w:r w:rsidRPr="002148B3">
        <w:t xml:space="preserve"> v souladu se zákonem 250/2000Sb., o rozpočtových pravidlech územních </w:t>
      </w:r>
      <w:proofErr w:type="gramStart"/>
      <w:r w:rsidRPr="002148B3">
        <w:t xml:space="preserve">rozpočtů, </w:t>
      </w:r>
      <w:r w:rsidR="00B64CC5">
        <w:t xml:space="preserve"> </w:t>
      </w:r>
      <w:r w:rsidRPr="002148B3">
        <w:t>v</w:t>
      </w:r>
      <w:proofErr w:type="gramEnd"/>
      <w:r w:rsidRPr="002148B3">
        <w:t xml:space="preserve"> pozdějším znění, </w:t>
      </w:r>
      <w:r w:rsidR="00891C81" w:rsidRPr="002148B3">
        <w:t xml:space="preserve"> zveřejněna po dobu nejméně 3 let ode dne zveřejnění na úřední desce</w:t>
      </w:r>
      <w:r w:rsidRPr="002148B3">
        <w:t xml:space="preserve"> na adrese </w:t>
      </w:r>
      <w:hyperlink r:id="rId6" w:history="1">
        <w:r w:rsidRPr="002148B3">
          <w:rPr>
            <w:rStyle w:val="Hypertextovodkaz"/>
          </w:rPr>
          <w:t>www.ceska-kamenice.cz</w:t>
        </w:r>
      </w:hyperlink>
      <w:r w:rsidR="00551C88">
        <w:t>.</w:t>
      </w:r>
    </w:p>
    <w:p w14:paraId="1EE4437C" w14:textId="77777777" w:rsidR="00551C88" w:rsidRPr="00551C88" w:rsidRDefault="00551C88" w:rsidP="00551C88">
      <w:pPr>
        <w:jc w:val="both"/>
        <w:rPr>
          <w:rFonts w:cs="Arial"/>
          <w:szCs w:val="24"/>
        </w:rPr>
      </w:pPr>
      <w:r w:rsidRPr="00B5789A">
        <w:rPr>
          <w:rFonts w:cs="Arial"/>
          <w:szCs w:val="24"/>
        </w:rPr>
        <w:t>2. Příjemce je povinen strpět nad obnovou a způsobem prováděných prací odborný dohled zástupců města Česká Kamenice a zástupců NPÚ v Ústí nad Labem. Z průběhu kontrol budou pořízeny zápisy.</w:t>
      </w:r>
    </w:p>
    <w:p w14:paraId="35FD9FC0" w14:textId="77777777" w:rsidR="009A1033" w:rsidRDefault="00551C88" w:rsidP="00891C81">
      <w:pPr>
        <w:jc w:val="both"/>
      </w:pPr>
      <w:r>
        <w:t>3</w:t>
      </w:r>
      <w:r w:rsidR="00B64CC5">
        <w:t>. Smlouva je vyhotovena ve 2</w:t>
      </w:r>
      <w:r w:rsidR="009A1033" w:rsidRPr="002148B3">
        <w:t xml:space="preserve"> stejnopisech majících povahu originálu, z nichž každá ze smluvních </w:t>
      </w:r>
      <w:r w:rsidR="00B64CC5">
        <w:t>stran obdrží po jednom</w:t>
      </w:r>
      <w:r w:rsidR="009A1033" w:rsidRPr="002148B3">
        <w:t xml:space="preserve"> originál</w:t>
      </w:r>
      <w:r w:rsidR="00B64CC5">
        <w:t>u</w:t>
      </w:r>
      <w:r w:rsidR="009A1033" w:rsidRPr="002148B3">
        <w:t>.</w:t>
      </w:r>
    </w:p>
    <w:p w14:paraId="5DE648F6" w14:textId="77777777" w:rsidR="009A1033" w:rsidRDefault="00551C88" w:rsidP="00891C81">
      <w:pPr>
        <w:jc w:val="both"/>
      </w:pPr>
      <w:r>
        <w:t>4</w:t>
      </w:r>
      <w:r w:rsidR="009A1033" w:rsidRPr="002148B3">
        <w:t>. Na důkaz výslovného souhlasu s obsahem a všemi ustanoveními této smlouvy a své pravé, svobodné a vážné vůle, je tato smlouva po jejím přečtení smluvními stranami vlastnoručně podepsána.</w:t>
      </w:r>
    </w:p>
    <w:p w14:paraId="1734FB35" w14:textId="77777777" w:rsidR="002148B3" w:rsidRDefault="00A41BA0" w:rsidP="00891C81">
      <w:pPr>
        <w:jc w:val="both"/>
      </w:pPr>
      <w:r>
        <w:t>5</w:t>
      </w:r>
      <w:r w:rsidR="009A1033" w:rsidRPr="002148B3">
        <w:t>. Tato smlouva nabývá platnosti a účinnosti dnem podpisu oprávněnými zástupci obou smluvních stran.</w:t>
      </w:r>
    </w:p>
    <w:p w14:paraId="4EB6EDF4" w14:textId="77777777" w:rsidR="0014722D" w:rsidRDefault="0014722D" w:rsidP="00891C81">
      <w:pPr>
        <w:jc w:val="both"/>
      </w:pPr>
    </w:p>
    <w:p w14:paraId="011CC3B4" w14:textId="77777777" w:rsidR="0014722D" w:rsidRDefault="0014722D" w:rsidP="00891C81">
      <w:pPr>
        <w:jc w:val="both"/>
      </w:pPr>
    </w:p>
    <w:p w14:paraId="72B783D2" w14:textId="77777777" w:rsidR="0014722D" w:rsidRDefault="0014722D" w:rsidP="00891C81">
      <w:pPr>
        <w:jc w:val="both"/>
      </w:pPr>
    </w:p>
    <w:p w14:paraId="5EC487DE" w14:textId="77777777" w:rsidR="0014722D" w:rsidRDefault="0014722D" w:rsidP="00891C81">
      <w:pPr>
        <w:jc w:val="both"/>
      </w:pPr>
    </w:p>
    <w:p w14:paraId="0D4786D6" w14:textId="77777777" w:rsidR="0014722D" w:rsidRDefault="0014722D" w:rsidP="00891C81">
      <w:pPr>
        <w:jc w:val="both"/>
      </w:pPr>
    </w:p>
    <w:p w14:paraId="529EF4AE" w14:textId="77777777" w:rsidR="0014722D" w:rsidRDefault="0014722D" w:rsidP="00891C81">
      <w:pPr>
        <w:jc w:val="both"/>
      </w:pPr>
    </w:p>
    <w:p w14:paraId="0809E697" w14:textId="77777777" w:rsidR="0014722D" w:rsidRDefault="0014722D" w:rsidP="00891C81">
      <w:pPr>
        <w:jc w:val="both"/>
      </w:pPr>
    </w:p>
    <w:p w14:paraId="7075EBF8" w14:textId="77777777" w:rsidR="0014722D" w:rsidRDefault="0014722D" w:rsidP="00891C81">
      <w:pPr>
        <w:jc w:val="both"/>
      </w:pPr>
    </w:p>
    <w:p w14:paraId="6695D4C7" w14:textId="77777777" w:rsidR="009A1033" w:rsidRDefault="009A1033" w:rsidP="00891C81">
      <w:pPr>
        <w:jc w:val="both"/>
      </w:pPr>
      <w:r w:rsidRPr="002148B3">
        <w:t>V České Kamenici dne:</w:t>
      </w:r>
      <w:r w:rsidR="00B5789A">
        <w:t xml:space="preserve"> </w:t>
      </w:r>
    </w:p>
    <w:p w14:paraId="1D10BCCC" w14:textId="77777777" w:rsidR="001C073E" w:rsidRDefault="001C073E" w:rsidP="00891C81">
      <w:pPr>
        <w:jc w:val="both"/>
        <w:rPr>
          <w:b/>
        </w:rPr>
      </w:pPr>
      <w:r>
        <w:rPr>
          <w:b/>
        </w:rPr>
        <w:t xml:space="preserve">     </w:t>
      </w:r>
    </w:p>
    <w:p w14:paraId="1A522C05" w14:textId="77777777" w:rsidR="0014722D" w:rsidRDefault="0014722D" w:rsidP="00891C81">
      <w:pPr>
        <w:jc w:val="both"/>
        <w:rPr>
          <w:b/>
        </w:rPr>
      </w:pPr>
    </w:p>
    <w:p w14:paraId="2627A42B" w14:textId="77777777" w:rsidR="009A1033" w:rsidRDefault="001C073E" w:rsidP="00891C81">
      <w:pPr>
        <w:jc w:val="both"/>
        <w:rPr>
          <w:b/>
        </w:rPr>
      </w:pPr>
      <w:r>
        <w:rPr>
          <w:b/>
        </w:rPr>
        <w:t xml:space="preserve">         Poskytovatel dotace: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9A1033">
        <w:rPr>
          <w:b/>
        </w:rPr>
        <w:t>Příjemce dotace:</w:t>
      </w:r>
    </w:p>
    <w:p w14:paraId="59D1D917" w14:textId="77777777" w:rsidR="009A1033" w:rsidRDefault="009A1033" w:rsidP="00891C81">
      <w:pPr>
        <w:jc w:val="both"/>
        <w:rPr>
          <w:b/>
        </w:rPr>
      </w:pPr>
    </w:p>
    <w:p w14:paraId="62822E88" w14:textId="77777777" w:rsidR="009A1033" w:rsidRDefault="00287F56" w:rsidP="00891C81">
      <w:pPr>
        <w:jc w:val="both"/>
        <w:rPr>
          <w:b/>
        </w:rPr>
      </w:pPr>
      <w:r>
        <w:rPr>
          <w:b/>
        </w:rPr>
        <w:t xml:space="preserve">  </w:t>
      </w:r>
      <w:r w:rsidR="00B7401B">
        <w:rPr>
          <w:b/>
        </w:rPr>
        <w:t>…………………………………………….</w:t>
      </w:r>
      <w:r w:rsidR="00B7401B">
        <w:rPr>
          <w:b/>
        </w:rPr>
        <w:tab/>
      </w:r>
      <w:r w:rsidR="00B7401B">
        <w:rPr>
          <w:b/>
        </w:rPr>
        <w:tab/>
      </w:r>
      <w:r w:rsidR="00B7401B">
        <w:rPr>
          <w:b/>
        </w:rPr>
        <w:tab/>
      </w:r>
      <w:r w:rsidR="00B7401B">
        <w:rPr>
          <w:b/>
        </w:rPr>
        <w:tab/>
      </w:r>
      <w:r w:rsidR="00B7401B">
        <w:rPr>
          <w:b/>
        </w:rPr>
        <w:tab/>
      </w:r>
      <w:r w:rsidR="008505C6">
        <w:rPr>
          <w:b/>
        </w:rPr>
        <w:t>……………………………………………</w:t>
      </w:r>
    </w:p>
    <w:p w14:paraId="373FF5D1" w14:textId="0B4654FD" w:rsidR="00287F56" w:rsidRDefault="00287F56" w:rsidP="00891C81">
      <w:pPr>
        <w:jc w:val="both"/>
        <w:rPr>
          <w:b/>
        </w:rPr>
      </w:pPr>
      <w:r>
        <w:rPr>
          <w:b/>
        </w:rPr>
        <w:t xml:space="preserve">          </w:t>
      </w:r>
      <w:r w:rsidR="00A04F67">
        <w:rPr>
          <w:b/>
        </w:rPr>
        <w:t xml:space="preserve">Jan </w:t>
      </w:r>
      <w:proofErr w:type="spellStart"/>
      <w:r w:rsidR="00A04F67">
        <w:rPr>
          <w:b/>
        </w:rPr>
        <w:t>Papajanovský</w:t>
      </w:r>
      <w:proofErr w:type="spellEnd"/>
      <w:r w:rsidR="00B7401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04F67">
        <w:rPr>
          <w:b/>
        </w:rPr>
        <w:t xml:space="preserve">           </w:t>
      </w:r>
      <w:r w:rsidR="00D54682">
        <w:rPr>
          <w:b/>
        </w:rPr>
        <w:t xml:space="preserve">      </w:t>
      </w:r>
      <w:r w:rsidR="0014722D">
        <w:rPr>
          <w:b/>
        </w:rPr>
        <w:t>Hanus Antonín</w:t>
      </w:r>
    </w:p>
    <w:p w14:paraId="2BC627AC" w14:textId="24371699" w:rsidR="00D54682" w:rsidRDefault="00A04F67" w:rsidP="00891C81">
      <w:pPr>
        <w:jc w:val="both"/>
        <w:rPr>
          <w:b/>
        </w:rPr>
      </w:pPr>
      <w:r>
        <w:rPr>
          <w:b/>
        </w:rPr>
        <w:t>Starosta</w:t>
      </w:r>
      <w:r w:rsidR="00287F56">
        <w:rPr>
          <w:b/>
        </w:rPr>
        <w:t xml:space="preserve"> města Česká Kamenice</w:t>
      </w:r>
      <w:r w:rsidR="00287F56">
        <w:rPr>
          <w:b/>
        </w:rPr>
        <w:tab/>
      </w:r>
      <w:r w:rsidR="00D54682">
        <w:rPr>
          <w:b/>
        </w:rPr>
        <w:tab/>
      </w:r>
      <w:r w:rsidR="00D54682">
        <w:rPr>
          <w:b/>
        </w:rPr>
        <w:tab/>
      </w:r>
      <w:r w:rsidR="00D54682">
        <w:rPr>
          <w:b/>
        </w:rPr>
        <w:tab/>
      </w:r>
      <w:r w:rsidR="00D54682">
        <w:rPr>
          <w:b/>
        </w:rPr>
        <w:tab/>
        <w:t xml:space="preserve">  </w:t>
      </w:r>
    </w:p>
    <w:p w14:paraId="6BECB5AB" w14:textId="77777777" w:rsidR="00D54682" w:rsidRDefault="00D54682" w:rsidP="00891C8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3024632" w14:textId="77777777" w:rsidR="008505C6" w:rsidRDefault="00D54682" w:rsidP="00891C8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87F56">
        <w:rPr>
          <w:b/>
        </w:rPr>
        <w:tab/>
        <w:t xml:space="preserve">             </w:t>
      </w:r>
    </w:p>
    <w:p w14:paraId="394BEDB7" w14:textId="77777777" w:rsidR="009A1033" w:rsidRPr="00891C81" w:rsidRDefault="009A1033" w:rsidP="00891C81">
      <w:pPr>
        <w:jc w:val="both"/>
        <w:rPr>
          <w:b/>
        </w:rPr>
      </w:pPr>
    </w:p>
    <w:p w14:paraId="30EB6192" w14:textId="77777777" w:rsidR="00211FBD" w:rsidRPr="00D66026" w:rsidRDefault="00211FBD" w:rsidP="00211FBD">
      <w:pPr>
        <w:jc w:val="center"/>
      </w:pPr>
    </w:p>
    <w:sectPr w:rsidR="00211FBD" w:rsidRPr="00D66026" w:rsidSect="001C073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A53DF"/>
    <w:multiLevelType w:val="hybridMultilevel"/>
    <w:tmpl w:val="04B61BDC"/>
    <w:lvl w:ilvl="0" w:tplc="7AAC96D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B7AC2"/>
    <w:multiLevelType w:val="hybridMultilevel"/>
    <w:tmpl w:val="88522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E45E4"/>
    <w:multiLevelType w:val="hybridMultilevel"/>
    <w:tmpl w:val="A1F6C5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64BC2"/>
    <w:multiLevelType w:val="hybridMultilevel"/>
    <w:tmpl w:val="A1F6C5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164303">
    <w:abstractNumId w:val="1"/>
  </w:num>
  <w:num w:numId="2" w16cid:durableId="1886984333">
    <w:abstractNumId w:val="0"/>
  </w:num>
  <w:num w:numId="3" w16cid:durableId="881208098">
    <w:abstractNumId w:val="3"/>
  </w:num>
  <w:num w:numId="4" w16cid:durableId="295650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37"/>
    <w:rsid w:val="0000443A"/>
    <w:rsid w:val="0005013F"/>
    <w:rsid w:val="00095FA7"/>
    <w:rsid w:val="000A6F55"/>
    <w:rsid w:val="000B1926"/>
    <w:rsid w:val="000B584D"/>
    <w:rsid w:val="000E0990"/>
    <w:rsid w:val="000F5650"/>
    <w:rsid w:val="0014722D"/>
    <w:rsid w:val="001A1B95"/>
    <w:rsid w:val="001B3816"/>
    <w:rsid w:val="001C073E"/>
    <w:rsid w:val="00211FBD"/>
    <w:rsid w:val="00213D81"/>
    <w:rsid w:val="002148B3"/>
    <w:rsid w:val="0027431C"/>
    <w:rsid w:val="00287F56"/>
    <w:rsid w:val="00312D37"/>
    <w:rsid w:val="00313F27"/>
    <w:rsid w:val="00397671"/>
    <w:rsid w:val="003E6DFA"/>
    <w:rsid w:val="003F3075"/>
    <w:rsid w:val="00444653"/>
    <w:rsid w:val="004451C3"/>
    <w:rsid w:val="00474C8D"/>
    <w:rsid w:val="00480582"/>
    <w:rsid w:val="004C6B9E"/>
    <w:rsid w:val="004D7015"/>
    <w:rsid w:val="00551C88"/>
    <w:rsid w:val="00560D33"/>
    <w:rsid w:val="00574DC8"/>
    <w:rsid w:val="005969C3"/>
    <w:rsid w:val="005E7ECC"/>
    <w:rsid w:val="006404EE"/>
    <w:rsid w:val="006805D4"/>
    <w:rsid w:val="00681A1C"/>
    <w:rsid w:val="006A2214"/>
    <w:rsid w:val="006D1D53"/>
    <w:rsid w:val="00717F69"/>
    <w:rsid w:val="007623E2"/>
    <w:rsid w:val="00766814"/>
    <w:rsid w:val="0077663D"/>
    <w:rsid w:val="007C4545"/>
    <w:rsid w:val="00800EB4"/>
    <w:rsid w:val="008505C6"/>
    <w:rsid w:val="00891C81"/>
    <w:rsid w:val="008F0902"/>
    <w:rsid w:val="009018E9"/>
    <w:rsid w:val="00905029"/>
    <w:rsid w:val="009A1033"/>
    <w:rsid w:val="009A59BD"/>
    <w:rsid w:val="009C1D73"/>
    <w:rsid w:val="009D6E6C"/>
    <w:rsid w:val="00A04F67"/>
    <w:rsid w:val="00A41BA0"/>
    <w:rsid w:val="00A80936"/>
    <w:rsid w:val="00AC2A53"/>
    <w:rsid w:val="00B5789A"/>
    <w:rsid w:val="00B64CC5"/>
    <w:rsid w:val="00B7401B"/>
    <w:rsid w:val="00BA4DCB"/>
    <w:rsid w:val="00BB2C6E"/>
    <w:rsid w:val="00BC1ABE"/>
    <w:rsid w:val="00BD7D5C"/>
    <w:rsid w:val="00BE3902"/>
    <w:rsid w:val="00BF0A6C"/>
    <w:rsid w:val="00C14573"/>
    <w:rsid w:val="00C636B7"/>
    <w:rsid w:val="00CC3E7A"/>
    <w:rsid w:val="00CF3496"/>
    <w:rsid w:val="00CF687F"/>
    <w:rsid w:val="00D3249F"/>
    <w:rsid w:val="00D54682"/>
    <w:rsid w:val="00D66026"/>
    <w:rsid w:val="00DA4B99"/>
    <w:rsid w:val="00DC6F22"/>
    <w:rsid w:val="00DF2D79"/>
    <w:rsid w:val="00DF39BB"/>
    <w:rsid w:val="00E013A2"/>
    <w:rsid w:val="00E528AD"/>
    <w:rsid w:val="00E56B84"/>
    <w:rsid w:val="00E660EE"/>
    <w:rsid w:val="00E75CEE"/>
    <w:rsid w:val="00EA4CD5"/>
    <w:rsid w:val="00EA4DC2"/>
    <w:rsid w:val="00ED537F"/>
    <w:rsid w:val="00F5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8E48"/>
  <w15:docId w15:val="{978FA0E1-98E7-46D9-8645-0A2CCBD2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2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2D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Odstavecseseznamem"/>
    <w:link w:val="Styl1Char"/>
    <w:qFormat/>
    <w:rsid w:val="0027431C"/>
    <w:pPr>
      <w:widowControl w:val="0"/>
      <w:pBdr>
        <w:bottom w:val="single" w:sz="4" w:space="1" w:color="000000"/>
      </w:pBdr>
      <w:suppressAutoHyphens/>
      <w:autoSpaceDN w:val="0"/>
      <w:spacing w:after="0" w:line="240" w:lineRule="auto"/>
      <w:contextualSpacing w:val="0"/>
      <w:jc w:val="center"/>
      <w:textAlignment w:val="baseline"/>
    </w:pPr>
    <w:rPr>
      <w:b/>
      <w:sz w:val="28"/>
      <w:szCs w:val="28"/>
    </w:rPr>
  </w:style>
  <w:style w:type="character" w:customStyle="1" w:styleId="Styl1Char">
    <w:name w:val="Styl1 Char"/>
    <w:basedOn w:val="Standardnpsmoodstavce"/>
    <w:link w:val="Styl1"/>
    <w:rsid w:val="0027431C"/>
    <w:rPr>
      <w:b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7431C"/>
    <w:pPr>
      <w:ind w:left="720"/>
      <w:contextualSpacing/>
    </w:pPr>
  </w:style>
  <w:style w:type="paragraph" w:styleId="Bezmezer">
    <w:name w:val="No Spacing"/>
    <w:uiPriority w:val="1"/>
    <w:qFormat/>
    <w:rsid w:val="00312D37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12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12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A103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ska-kamen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32FF-3E41-4554-B09E-7D474520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Česká Kamenice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Jitka Volfová</dc:creator>
  <cp:lastModifiedBy>Kateřina Pospíšilová</cp:lastModifiedBy>
  <cp:revision>2</cp:revision>
  <cp:lastPrinted>2023-11-27T10:16:00Z</cp:lastPrinted>
  <dcterms:created xsi:type="dcterms:W3CDTF">2023-11-27T10:31:00Z</dcterms:created>
  <dcterms:modified xsi:type="dcterms:W3CDTF">2023-11-27T10:31:00Z</dcterms:modified>
</cp:coreProperties>
</file>