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9173E" w14:textId="77777777" w:rsidR="00EC7310" w:rsidRDefault="00EC7310" w:rsidP="00EC7310">
      <w:pPr>
        <w:ind w:right="280"/>
        <w:jc w:val="both"/>
      </w:pPr>
    </w:p>
    <w:p w14:paraId="0A3D77B9" w14:textId="10888A09" w:rsidR="00EC7310" w:rsidRDefault="00EC7310" w:rsidP="00EC7310">
      <w:pPr>
        <w:ind w:right="280"/>
        <w:jc w:val="both"/>
      </w:pPr>
      <w:r>
        <w:t xml:space="preserve">    </w:t>
      </w:r>
      <w:r>
        <w:tab/>
      </w:r>
      <w:r>
        <w:tab/>
      </w:r>
      <w:r>
        <w:tab/>
      </w:r>
      <w:r>
        <w:tab/>
      </w:r>
      <w:r>
        <w:tab/>
      </w:r>
      <w:r>
        <w:tab/>
      </w:r>
      <w:r>
        <w:tab/>
      </w:r>
      <w:r>
        <w:tab/>
      </w:r>
      <w:r>
        <w:tab/>
      </w:r>
      <w:r>
        <w:tab/>
      </w:r>
      <w:r>
        <w:tab/>
        <w:t xml:space="preserve">Smlouva č. </w:t>
      </w:r>
    </w:p>
    <w:p w14:paraId="7326B1A5" w14:textId="77777777" w:rsidR="00EC7310" w:rsidRDefault="00EC7310" w:rsidP="00EC7310">
      <w:pPr>
        <w:ind w:right="280"/>
        <w:jc w:val="both"/>
      </w:pPr>
    </w:p>
    <w:p w14:paraId="2E7A050C" w14:textId="61243304" w:rsidR="00EC7310" w:rsidRDefault="00EC7310" w:rsidP="00EC7310">
      <w:pPr>
        <w:pStyle w:val="Zkladntext"/>
        <w:ind w:right="280"/>
      </w:pPr>
      <w:r>
        <w:t xml:space="preserve">Smlouva Č. </w:t>
      </w:r>
    </w:p>
    <w:p w14:paraId="1A206BD0" w14:textId="77777777" w:rsidR="00EC7310" w:rsidRDefault="00EC7310" w:rsidP="00EC7310">
      <w:pPr>
        <w:pStyle w:val="Zkladntext"/>
        <w:ind w:right="280"/>
      </w:pPr>
      <w:r>
        <w:t>o využití OBECNÍHO systému ODPADOVÉHO HOSPODÁŘStVÍ</w:t>
      </w:r>
    </w:p>
    <w:p w14:paraId="68D4C4DB" w14:textId="77777777" w:rsidR="00EC7310" w:rsidRDefault="00EC7310" w:rsidP="00EC7310">
      <w:pPr>
        <w:ind w:right="280"/>
        <w:jc w:val="center"/>
      </w:pPr>
    </w:p>
    <w:p w14:paraId="4590EB89" w14:textId="77777777" w:rsidR="00EC7310" w:rsidRDefault="00EC7310" w:rsidP="00EC7310">
      <w:pPr>
        <w:ind w:right="280"/>
        <w:jc w:val="both"/>
      </w:pPr>
      <w:r>
        <w:t xml:space="preserve">1. </w:t>
      </w:r>
      <w:r w:rsidRPr="00485EE3">
        <w:t>Město:</w:t>
      </w:r>
      <w:r>
        <w:t xml:space="preserve"> </w:t>
      </w:r>
      <w:r>
        <w:tab/>
      </w:r>
      <w:r w:rsidRPr="00485EE3">
        <w:rPr>
          <w:b/>
        </w:rPr>
        <w:t>Město Česká Kamenice</w:t>
      </w:r>
    </w:p>
    <w:p w14:paraId="63A8C8C6" w14:textId="77777777" w:rsidR="00EC7310" w:rsidRDefault="00EC7310" w:rsidP="00EC7310">
      <w:pPr>
        <w:ind w:right="280"/>
        <w:jc w:val="both"/>
      </w:pPr>
      <w:r>
        <w:t xml:space="preserve">    Adresa: </w:t>
      </w:r>
      <w:r>
        <w:tab/>
        <w:t>Náměstí Míru č. p. 219, PSČ 407 21 Česká Kamenice</w:t>
      </w:r>
    </w:p>
    <w:p w14:paraId="5D2B443F" w14:textId="77777777" w:rsidR="00EC7310" w:rsidRDefault="00EC7310" w:rsidP="00EC7310">
      <w:pPr>
        <w:ind w:right="280"/>
        <w:jc w:val="both"/>
      </w:pPr>
      <w:r>
        <w:t xml:space="preserve">    IČO: </w:t>
      </w:r>
      <w:r>
        <w:tab/>
        <w:t>0026122</w:t>
      </w:r>
    </w:p>
    <w:p w14:paraId="5FE60970" w14:textId="77777777" w:rsidR="00EC7310" w:rsidRDefault="00EC7310" w:rsidP="00EC7310">
      <w:pPr>
        <w:ind w:right="280"/>
        <w:jc w:val="both"/>
      </w:pPr>
      <w:r>
        <w:t xml:space="preserve">    Bankovní spojení: Česká spořitelna a. s., Česká Kamenice, č. ú. 19-09213979/0800, VS: …………</w:t>
      </w:r>
      <w:r>
        <w:tab/>
      </w:r>
    </w:p>
    <w:p w14:paraId="170504C0" w14:textId="77777777" w:rsidR="00EC7310" w:rsidRDefault="00EC7310" w:rsidP="00EC7310">
      <w:pPr>
        <w:ind w:right="280"/>
        <w:jc w:val="both"/>
      </w:pPr>
      <w:r>
        <w:t xml:space="preserve">    Zastoupená: Mgr. Janem Papajanovským, starostou</w:t>
      </w:r>
    </w:p>
    <w:p w14:paraId="36940547" w14:textId="77777777" w:rsidR="00EC7310" w:rsidRDefault="00EC7310" w:rsidP="00EC7310">
      <w:pPr>
        <w:ind w:right="280"/>
        <w:jc w:val="both"/>
      </w:pPr>
    </w:p>
    <w:p w14:paraId="679B523A" w14:textId="77777777" w:rsidR="00EC7310" w:rsidRDefault="00EC7310" w:rsidP="00EC7310">
      <w:pPr>
        <w:ind w:right="280"/>
        <w:jc w:val="both"/>
      </w:pPr>
      <w:r>
        <w:t xml:space="preserve">    (dále jen „</w:t>
      </w:r>
      <w:r>
        <w:rPr>
          <w:b/>
        </w:rPr>
        <w:t>Město</w:t>
      </w:r>
      <w:r>
        <w:t>“) na straně jedné</w:t>
      </w:r>
    </w:p>
    <w:p w14:paraId="4CAE6851" w14:textId="77777777" w:rsidR="00EC7310" w:rsidRDefault="00EC7310" w:rsidP="00EC7310">
      <w:pPr>
        <w:ind w:right="280"/>
        <w:jc w:val="both"/>
      </w:pPr>
    </w:p>
    <w:p w14:paraId="59E4BED2" w14:textId="77777777" w:rsidR="00EC7310" w:rsidRDefault="00EC7310" w:rsidP="00EC7310">
      <w:pPr>
        <w:ind w:right="280" w:firstLine="284"/>
        <w:jc w:val="both"/>
      </w:pPr>
      <w:r>
        <w:t>a</w:t>
      </w:r>
    </w:p>
    <w:p w14:paraId="37795E7F" w14:textId="77777777" w:rsidR="00EC7310" w:rsidRDefault="00EC7310" w:rsidP="00EC7310">
      <w:pPr>
        <w:ind w:right="280"/>
        <w:jc w:val="both"/>
      </w:pPr>
    </w:p>
    <w:p w14:paraId="462B10AB" w14:textId="77777777" w:rsidR="00EC7310" w:rsidRDefault="00EC7310" w:rsidP="00EC7310">
      <w:pPr>
        <w:ind w:right="280"/>
        <w:jc w:val="both"/>
      </w:pPr>
      <w:r>
        <w:t xml:space="preserve">2. </w:t>
      </w:r>
      <w:r w:rsidRPr="00485EE3">
        <w:t>Původce</w:t>
      </w:r>
      <w:r>
        <w:rPr>
          <w:b/>
          <w:bCs/>
        </w:rPr>
        <w:t>:</w:t>
      </w:r>
      <w:r>
        <w:t xml:space="preserve"> ………………………………………………………………………………………………</w:t>
      </w:r>
    </w:p>
    <w:p w14:paraId="7D2B447D" w14:textId="77777777" w:rsidR="00EC7310" w:rsidRDefault="00EC7310" w:rsidP="00EC7310">
      <w:pPr>
        <w:ind w:right="280"/>
        <w:jc w:val="both"/>
      </w:pPr>
      <w:r>
        <w:t xml:space="preserve">    se sídlem: ………………………………………………………………………………………………</w:t>
      </w:r>
    </w:p>
    <w:p w14:paraId="7FEF5D7A" w14:textId="77777777" w:rsidR="00EC7310" w:rsidRDefault="00EC7310" w:rsidP="00EC7310">
      <w:pPr>
        <w:ind w:right="280"/>
        <w:jc w:val="both"/>
      </w:pPr>
      <w:r>
        <w:t xml:space="preserve">    IČO:………………………………………………………………………………………………</w:t>
      </w:r>
    </w:p>
    <w:p w14:paraId="1CE20B15" w14:textId="77777777" w:rsidR="00EC7310" w:rsidRDefault="00EC7310" w:rsidP="00EC7310">
      <w:pPr>
        <w:ind w:right="280"/>
        <w:jc w:val="both"/>
      </w:pPr>
      <w:r>
        <w:t xml:space="preserve">    Zastoupená: …………………………………………………………………………………………..</w:t>
      </w:r>
    </w:p>
    <w:p w14:paraId="26CFDE8D" w14:textId="77777777" w:rsidR="00EC7310" w:rsidRDefault="00EC7310" w:rsidP="00EC7310">
      <w:pPr>
        <w:ind w:right="280"/>
        <w:jc w:val="both"/>
      </w:pPr>
      <w:r>
        <w:t xml:space="preserve">    Telefon: ………………………………………………………………………………………………</w:t>
      </w:r>
    </w:p>
    <w:p w14:paraId="0F998A5D" w14:textId="77777777" w:rsidR="00EC7310" w:rsidRDefault="00EC7310" w:rsidP="00EC7310">
      <w:pPr>
        <w:ind w:right="280"/>
        <w:jc w:val="both"/>
      </w:pPr>
      <w:r>
        <w:t xml:space="preserve">    E- mail: ………………………………………………………………………………………………</w:t>
      </w:r>
    </w:p>
    <w:p w14:paraId="105DBBAC" w14:textId="77777777" w:rsidR="00EC7310" w:rsidRDefault="00EC7310" w:rsidP="00EC7310">
      <w:pPr>
        <w:ind w:right="280"/>
        <w:jc w:val="both"/>
      </w:pPr>
    </w:p>
    <w:p w14:paraId="76F57D90" w14:textId="77777777" w:rsidR="00EC7310" w:rsidRDefault="00EC7310" w:rsidP="00EC7310">
      <w:pPr>
        <w:ind w:right="280"/>
        <w:jc w:val="both"/>
      </w:pPr>
      <w:r>
        <w:t xml:space="preserve">   (dále jen „</w:t>
      </w:r>
      <w:r w:rsidRPr="00206A50">
        <w:rPr>
          <w:b/>
        </w:rPr>
        <w:t>Původce</w:t>
      </w:r>
      <w:r>
        <w:t>“) na straně druhé</w:t>
      </w:r>
    </w:p>
    <w:p w14:paraId="42DEF379" w14:textId="77777777" w:rsidR="00EC7310" w:rsidRDefault="00EC7310" w:rsidP="00EC7310">
      <w:pPr>
        <w:ind w:right="280"/>
        <w:jc w:val="both"/>
      </w:pPr>
    </w:p>
    <w:p w14:paraId="7E2F5407" w14:textId="77777777" w:rsidR="00EC7310" w:rsidRDefault="00EC7310" w:rsidP="00EC7310">
      <w:pPr>
        <w:ind w:right="280"/>
        <w:jc w:val="both"/>
      </w:pPr>
      <w:r>
        <w:t xml:space="preserve"> (dále společně jako „</w:t>
      </w:r>
      <w:r w:rsidRPr="00485EE3">
        <w:rPr>
          <w:b/>
          <w:bCs/>
        </w:rPr>
        <w:t>Smluvní strany</w:t>
      </w:r>
      <w:r>
        <w:t>“)</w:t>
      </w:r>
    </w:p>
    <w:p w14:paraId="78B78008" w14:textId="77777777" w:rsidR="00EC7310" w:rsidRDefault="00EC7310" w:rsidP="00EC7310">
      <w:pPr>
        <w:ind w:right="280" w:firstLine="142"/>
        <w:jc w:val="both"/>
      </w:pPr>
    </w:p>
    <w:p w14:paraId="32B7BDE6" w14:textId="77777777" w:rsidR="00EC7310" w:rsidRDefault="00EC7310" w:rsidP="00EC7310">
      <w:pPr>
        <w:ind w:right="280"/>
        <w:jc w:val="both"/>
      </w:pPr>
      <w:r>
        <w:t>uzavírají dnešního dne, měsíce a roku na základě úplného konsenzu o všech níže uvedených skutečnostech v souladu s § 1746 odst. 2 zákona č. 89/2012 Sb., občanský zákoník, ve znění pozdějších předpisů (dále jen „</w:t>
      </w:r>
      <w:r w:rsidRPr="000D4972">
        <w:rPr>
          <w:b/>
          <w:bCs/>
        </w:rPr>
        <w:t>občanský zákoník</w:t>
      </w:r>
      <w:r>
        <w:t>“) a § 62 odst. 2 zákona č. 541/2020 Sb., o odpadech, ve znění pozdějších předpisů (dále jen „</w:t>
      </w:r>
      <w:r w:rsidRPr="000D4972">
        <w:rPr>
          <w:b/>
          <w:bCs/>
        </w:rPr>
        <w:t xml:space="preserve">zákon </w:t>
      </w:r>
      <w:r w:rsidRPr="00206A50">
        <w:rPr>
          <w:b/>
        </w:rPr>
        <w:t xml:space="preserve">o </w:t>
      </w:r>
      <w:r w:rsidRPr="000D4972">
        <w:rPr>
          <w:b/>
          <w:bCs/>
        </w:rPr>
        <w:t>odpadech</w:t>
      </w:r>
      <w:r>
        <w:t>“) tuto</w:t>
      </w:r>
    </w:p>
    <w:p w14:paraId="4DFCF84C" w14:textId="77777777" w:rsidR="00EC7310" w:rsidRDefault="00EC7310" w:rsidP="00EC7310">
      <w:pPr>
        <w:ind w:right="280"/>
        <w:jc w:val="both"/>
      </w:pPr>
    </w:p>
    <w:p w14:paraId="7CCE49FB" w14:textId="77777777" w:rsidR="00EC7310" w:rsidRDefault="00EC7310" w:rsidP="00EC7310">
      <w:pPr>
        <w:ind w:right="280"/>
        <w:jc w:val="both"/>
      </w:pPr>
    </w:p>
    <w:p w14:paraId="10F9223D" w14:textId="77777777" w:rsidR="00EC7310" w:rsidRDefault="00EC7310" w:rsidP="00EC7310">
      <w:pPr>
        <w:ind w:right="280"/>
        <w:jc w:val="both"/>
        <w:rPr>
          <w:b/>
          <w:bCs/>
          <w:sz w:val="28"/>
          <w:szCs w:val="28"/>
        </w:rPr>
      </w:pPr>
      <w:r w:rsidRPr="00206A50">
        <w:rPr>
          <w:b/>
          <w:sz w:val="28"/>
        </w:rPr>
        <w:t xml:space="preserve">smlouvu o využití </w:t>
      </w:r>
      <w:r w:rsidRPr="009A2A32">
        <w:rPr>
          <w:b/>
          <w:bCs/>
          <w:sz w:val="28"/>
          <w:szCs w:val="28"/>
        </w:rPr>
        <w:t xml:space="preserve">obecního </w:t>
      </w:r>
      <w:r w:rsidRPr="00206A50">
        <w:rPr>
          <w:b/>
          <w:sz w:val="28"/>
        </w:rPr>
        <w:t xml:space="preserve">systému </w:t>
      </w:r>
      <w:r w:rsidRPr="009A2A32">
        <w:rPr>
          <w:b/>
          <w:bCs/>
          <w:sz w:val="28"/>
          <w:szCs w:val="28"/>
        </w:rPr>
        <w:t>odpadového hospodářství (dále jen „Smlouva“):</w:t>
      </w:r>
    </w:p>
    <w:p w14:paraId="40A341F8" w14:textId="77777777" w:rsidR="00EC7310" w:rsidRPr="00485EE3" w:rsidRDefault="00EC7310" w:rsidP="00EC7310">
      <w:pPr>
        <w:ind w:right="280"/>
        <w:jc w:val="both"/>
        <w:rPr>
          <w:b/>
          <w:sz w:val="28"/>
        </w:rPr>
      </w:pPr>
    </w:p>
    <w:p w14:paraId="5226AFB1" w14:textId="77777777" w:rsidR="00EC7310" w:rsidRDefault="00EC7310" w:rsidP="00EC7310">
      <w:pPr>
        <w:ind w:right="280"/>
        <w:jc w:val="both"/>
      </w:pPr>
    </w:p>
    <w:p w14:paraId="312F0905" w14:textId="77777777" w:rsidR="00EC7310" w:rsidRPr="00485EE3" w:rsidRDefault="00EC7310" w:rsidP="00EC7310">
      <w:pPr>
        <w:pStyle w:val="Zkladntext"/>
        <w:ind w:right="280"/>
        <w:rPr>
          <w:sz w:val="24"/>
        </w:rPr>
      </w:pPr>
      <w:r w:rsidRPr="00485EE3">
        <w:rPr>
          <w:sz w:val="24"/>
        </w:rPr>
        <w:t>I.</w:t>
      </w:r>
    </w:p>
    <w:p w14:paraId="7479D7FC" w14:textId="77777777" w:rsidR="00EC7310" w:rsidRDefault="00EC7310" w:rsidP="00EC7310">
      <w:pPr>
        <w:spacing w:after="120"/>
        <w:ind w:right="280"/>
        <w:jc w:val="center"/>
        <w:rPr>
          <w:b/>
          <w:bCs/>
        </w:rPr>
      </w:pPr>
      <w:r>
        <w:rPr>
          <w:b/>
          <w:bCs/>
        </w:rPr>
        <w:t>Úvodní ustanovení</w:t>
      </w:r>
    </w:p>
    <w:p w14:paraId="015FD038" w14:textId="62AFC58E" w:rsidR="00EC7310" w:rsidRDefault="00EC7310" w:rsidP="00EC7310">
      <w:pPr>
        <w:numPr>
          <w:ilvl w:val="0"/>
          <w:numId w:val="1"/>
        </w:numPr>
        <w:ind w:left="284" w:right="280" w:hanging="284"/>
        <w:jc w:val="both"/>
      </w:pPr>
      <w:r>
        <w:t xml:space="preserve">Původce je </w:t>
      </w:r>
      <w:bookmarkStart w:id="0" w:name="_Hlk63421392"/>
      <w:r>
        <w:t xml:space="preserve">právnickou nebo podnikající fyzickou osobou, která </w:t>
      </w:r>
      <w:bookmarkEnd w:id="0"/>
      <w:r>
        <w:t xml:space="preserve">při své nevýrobní činnosti </w:t>
      </w:r>
      <w:r w:rsidRPr="000D4972">
        <w:t xml:space="preserve">produkuje </w:t>
      </w:r>
      <w:r>
        <w:t>komunální odpad nebo odpady z obalů z papíru, plastů</w:t>
      </w:r>
      <w:r w:rsidR="004E04CB">
        <w:t xml:space="preserve"> </w:t>
      </w:r>
      <w:r>
        <w:t xml:space="preserve">a drobných kovů, ve smyslu § 62 odst. 2 zákona o odpadech. </w:t>
      </w:r>
    </w:p>
    <w:p w14:paraId="53C39696" w14:textId="77777777" w:rsidR="00EC7310" w:rsidRDefault="00EC7310" w:rsidP="00EC7310">
      <w:pPr>
        <w:ind w:left="284" w:right="280" w:hanging="284"/>
        <w:jc w:val="both"/>
      </w:pPr>
    </w:p>
    <w:p w14:paraId="1174D2B6" w14:textId="676C94DB" w:rsidR="00EC7310" w:rsidRDefault="00EC7310" w:rsidP="00EC7310">
      <w:pPr>
        <w:numPr>
          <w:ilvl w:val="0"/>
          <w:numId w:val="1"/>
        </w:numPr>
        <w:ind w:left="284" w:right="280" w:hanging="284"/>
        <w:jc w:val="both"/>
      </w:pPr>
      <w:r>
        <w:t>Za účelem plnění povinností při nakládání s komunálními odpady Město stanovilo obecně závaznou vyhláškou ze dne 13. 12. 2023 (dále jen „</w:t>
      </w:r>
      <w:r w:rsidRPr="00206A50">
        <w:rPr>
          <w:b/>
        </w:rPr>
        <w:t>Vyhláška</w:t>
      </w:r>
      <w:r>
        <w:t xml:space="preserve">“) obecní systém </w:t>
      </w:r>
      <w:r w:rsidRPr="007B7EC8">
        <w:t xml:space="preserve">odpadového hospodářství </w:t>
      </w:r>
      <w:r>
        <w:t>ve smyslu § 59 odst. 4 zákona o odpadech (dále jen „</w:t>
      </w:r>
      <w:r>
        <w:rPr>
          <w:b/>
          <w:bCs/>
        </w:rPr>
        <w:t>Obecní systém</w:t>
      </w:r>
      <w:r>
        <w:t xml:space="preserve">“). </w:t>
      </w:r>
    </w:p>
    <w:p w14:paraId="49C4435E" w14:textId="77777777" w:rsidR="00EC7310" w:rsidRDefault="00EC7310" w:rsidP="00EC7310">
      <w:pPr>
        <w:ind w:left="284" w:right="280" w:hanging="284"/>
        <w:jc w:val="both"/>
      </w:pPr>
    </w:p>
    <w:p w14:paraId="09595048" w14:textId="77777777" w:rsidR="00EC7310" w:rsidRDefault="00EC7310" w:rsidP="00EC7310">
      <w:pPr>
        <w:numPr>
          <w:ilvl w:val="0"/>
          <w:numId w:val="1"/>
        </w:numPr>
        <w:ind w:left="284" w:right="280" w:hanging="284"/>
        <w:jc w:val="both"/>
      </w:pPr>
      <w:r>
        <w:t xml:space="preserve">Město v souladu s § 59 odst. 5 písm. c) zákona o odpadech Vyhláškou </w:t>
      </w:r>
      <w:r w:rsidRPr="00485EE3">
        <w:t>určila místa</w:t>
      </w:r>
      <w:r w:rsidRPr="00914429">
        <w:t>,</w:t>
      </w:r>
      <w:r w:rsidRPr="00C134F7">
        <w:t xml:space="preserve"> ve kterých </w:t>
      </w:r>
      <w:r>
        <w:t>je</w:t>
      </w:r>
      <w:r w:rsidRPr="00C134F7">
        <w:t xml:space="preserve"> v rámci </w:t>
      </w:r>
      <w:r>
        <w:t>O</w:t>
      </w:r>
      <w:r w:rsidRPr="00C134F7">
        <w:t>becního systému přebír</w:t>
      </w:r>
      <w:r>
        <w:t xml:space="preserve">án </w:t>
      </w:r>
      <w:r w:rsidRPr="00C134F7">
        <w:t xml:space="preserve">komunální odpad vznikající na území </w:t>
      </w:r>
      <w:r>
        <w:t>Města</w:t>
      </w:r>
      <w:r w:rsidRPr="00C134F7">
        <w:t xml:space="preserve"> při činnosti právnických a podnikajících fyzických osob, které se do </w:t>
      </w:r>
      <w:r>
        <w:t>O</w:t>
      </w:r>
      <w:r w:rsidRPr="00C134F7">
        <w:t xml:space="preserve">becního systému na základě písemné </w:t>
      </w:r>
      <w:r w:rsidRPr="00C134F7">
        <w:lastRenderedPageBreak/>
        <w:t>smlouvy zapojí</w:t>
      </w:r>
      <w:r>
        <w:t xml:space="preserve"> a </w:t>
      </w:r>
      <w:r w:rsidRPr="00655B21">
        <w:t>stanovi</w:t>
      </w:r>
      <w:r>
        <w:t xml:space="preserve">la </w:t>
      </w:r>
      <w:r w:rsidRPr="00655B21">
        <w:t xml:space="preserve">druhy odpadu, které může právnická nebo podnikající fyzická osoba předávat do </w:t>
      </w:r>
      <w:r>
        <w:t>O</w:t>
      </w:r>
      <w:r w:rsidRPr="00655B21">
        <w:t xml:space="preserve">becního systému, způsob určení výše úhrady za zapojení do </w:t>
      </w:r>
      <w:r>
        <w:t>O</w:t>
      </w:r>
      <w:r w:rsidRPr="00655B21">
        <w:t>becního systému a způsob jejího výběru</w:t>
      </w:r>
      <w:r>
        <w:t xml:space="preserve">.    </w:t>
      </w:r>
    </w:p>
    <w:p w14:paraId="4269998C" w14:textId="77777777" w:rsidR="00EC7310" w:rsidRDefault="00EC7310" w:rsidP="00EC7310">
      <w:pPr>
        <w:ind w:left="240" w:right="280"/>
        <w:jc w:val="both"/>
      </w:pPr>
    </w:p>
    <w:p w14:paraId="68345CF5" w14:textId="77777777" w:rsidR="00EC7310" w:rsidRPr="00485EE3" w:rsidRDefault="00EC7310" w:rsidP="00EC7310">
      <w:pPr>
        <w:pStyle w:val="Zkladntext"/>
        <w:keepNext/>
        <w:keepLines/>
        <w:ind w:right="280"/>
        <w:rPr>
          <w:sz w:val="24"/>
        </w:rPr>
      </w:pPr>
      <w:r w:rsidRPr="00485EE3">
        <w:rPr>
          <w:sz w:val="24"/>
        </w:rPr>
        <w:t>II.</w:t>
      </w:r>
    </w:p>
    <w:p w14:paraId="3BDF1FAF" w14:textId="77777777" w:rsidR="00EC7310" w:rsidRPr="00485EE3" w:rsidRDefault="00EC7310" w:rsidP="00EC7310">
      <w:pPr>
        <w:pStyle w:val="Zkladntext"/>
        <w:keepNext/>
        <w:keepLines/>
        <w:spacing w:after="120"/>
        <w:ind w:right="280"/>
        <w:rPr>
          <w:caps w:val="0"/>
          <w:sz w:val="24"/>
        </w:rPr>
      </w:pPr>
      <w:r w:rsidRPr="00485EE3">
        <w:rPr>
          <w:caps w:val="0"/>
          <w:sz w:val="24"/>
        </w:rPr>
        <w:t>Předmět Smlouvy</w:t>
      </w:r>
    </w:p>
    <w:p w14:paraId="79CF6000" w14:textId="2BA84951" w:rsidR="00EC7310" w:rsidRDefault="00EC7310" w:rsidP="00EC7310">
      <w:pPr>
        <w:keepNext/>
        <w:keepLines/>
        <w:numPr>
          <w:ilvl w:val="0"/>
          <w:numId w:val="7"/>
        </w:numPr>
        <w:ind w:left="284" w:right="280" w:hanging="284"/>
        <w:jc w:val="both"/>
      </w:pPr>
      <w:r>
        <w:t>Město touto Smlouvou umožňuje Původci zapojit se do Obecního systému a Původce se za to Městu zavazuje platit cenu stanovenou v souladu s čl. IV. Smlouvy. Tato Smlouva se vztahuje pouze na komunální odpad, který Původce vytváří při své nevýrobní činnosti nebo odpady z obalů z papíru, z</w:t>
      </w:r>
      <w:r w:rsidR="004E04CB">
        <w:t> </w:t>
      </w:r>
      <w:r>
        <w:t>plastů</w:t>
      </w:r>
      <w:r w:rsidR="004E04CB">
        <w:t xml:space="preserve"> </w:t>
      </w:r>
      <w:r>
        <w:t xml:space="preserve">a drobných kovů. Za komunální odpad je ve smyslu zákona o odpadech považován </w:t>
      </w:r>
      <w:r w:rsidRPr="00BC268C">
        <w:t>směsný odpad a tříděný odpad</w:t>
      </w:r>
      <w:r>
        <w:t xml:space="preserve"> pocházející z jiných zdrojů než z domácností</w:t>
      </w:r>
      <w:r w:rsidRPr="00BC268C">
        <w:t>, pokud je co do povahy a složení podobný odpadu z domácností; komunální odpad nezahrnuje odpad z výroby, zemědělství, lesnictví, rybolovu, septiků, kanalizační sítě a čistíren odpadních vod, včetně kalů, vozidla na konci životnosti ani stavební a demoliční odpad</w:t>
      </w:r>
      <w:r>
        <w:t>.</w:t>
      </w:r>
    </w:p>
    <w:p w14:paraId="23A2E1A1" w14:textId="77777777" w:rsidR="00EC7310" w:rsidRDefault="00EC7310" w:rsidP="00EC7310">
      <w:pPr>
        <w:keepNext/>
        <w:keepLines/>
        <w:ind w:left="284" w:right="280"/>
        <w:jc w:val="both"/>
      </w:pPr>
    </w:p>
    <w:p w14:paraId="3AB69A41" w14:textId="77777777" w:rsidR="00EC7310" w:rsidRDefault="00EC7310" w:rsidP="00EC7310">
      <w:pPr>
        <w:keepNext/>
        <w:keepLines/>
        <w:numPr>
          <w:ilvl w:val="0"/>
          <w:numId w:val="7"/>
        </w:numPr>
        <w:ind w:left="284" w:right="280" w:hanging="284"/>
        <w:jc w:val="both"/>
      </w:pPr>
      <w:r>
        <w:t>Za účelem umožnění zapojení Původce do Obecního systému Město poskytne po dobu trvání platnosti a účinnosti této Smlouvy Původci příslušný počet nádob na odpad. Přesný počet a typ nádob na odpad si Smluvní strany dohodnou na základě Přílohy č. 1 a 2 této Smlouvy (dále jen „</w:t>
      </w:r>
      <w:r w:rsidRPr="00485EE3">
        <w:rPr>
          <w:b/>
          <w:bCs/>
        </w:rPr>
        <w:t>Nádoby</w:t>
      </w:r>
      <w:r>
        <w:t>“). O předání Nádob Původci bude sepsán písemný protokol. Toto neplatí v případě, že se jedná o Původce, který je dle Přílohy č. 1 a 2 této smlouvy využívá pouze nádoby na odpad již umístněné na území Města, či pokud se Smluvní strany dohodnou jinak.</w:t>
      </w:r>
    </w:p>
    <w:p w14:paraId="0A48955F" w14:textId="77777777" w:rsidR="00EC7310" w:rsidRDefault="00EC7310" w:rsidP="00EC7310">
      <w:pPr>
        <w:ind w:right="280"/>
        <w:jc w:val="both"/>
      </w:pPr>
    </w:p>
    <w:p w14:paraId="1D970441" w14:textId="77777777" w:rsidR="00EC7310" w:rsidRDefault="00EC7310" w:rsidP="00EC7310">
      <w:pPr>
        <w:ind w:right="280"/>
        <w:jc w:val="center"/>
        <w:rPr>
          <w:b/>
          <w:bCs/>
        </w:rPr>
      </w:pPr>
      <w:r>
        <w:rPr>
          <w:b/>
          <w:bCs/>
        </w:rPr>
        <w:t>III.</w:t>
      </w:r>
    </w:p>
    <w:p w14:paraId="458AE191" w14:textId="77777777" w:rsidR="00EC7310" w:rsidRPr="00E3466B" w:rsidRDefault="00EC7310" w:rsidP="00EC7310">
      <w:pPr>
        <w:spacing w:after="120"/>
        <w:ind w:right="280"/>
        <w:jc w:val="center"/>
        <w:rPr>
          <w:b/>
          <w:bCs/>
        </w:rPr>
      </w:pPr>
      <w:r>
        <w:rPr>
          <w:b/>
          <w:bCs/>
        </w:rPr>
        <w:t>Práva a povinnosti Smluvních stran</w:t>
      </w:r>
    </w:p>
    <w:p w14:paraId="7BFC5B1A" w14:textId="77777777" w:rsidR="00EC7310" w:rsidRDefault="00EC7310" w:rsidP="00EC7310">
      <w:pPr>
        <w:numPr>
          <w:ilvl w:val="0"/>
          <w:numId w:val="2"/>
        </w:numPr>
        <w:ind w:left="284" w:right="280" w:hanging="284"/>
        <w:jc w:val="both"/>
      </w:pPr>
      <w:r>
        <w:t>Původce se zavazuje využívat Obecního systému v souladu s veškerými právními předpisy, a to zejména v souladu se zákonem č. 185/2001 Sb., o odpadech a změně některých dalších zákonů, ve znění pozdějších předpisů a Vyhláškou.</w:t>
      </w:r>
    </w:p>
    <w:p w14:paraId="1B3FF613" w14:textId="77777777" w:rsidR="00EC7310" w:rsidRDefault="00EC7310" w:rsidP="00EC7310">
      <w:pPr>
        <w:ind w:left="284" w:right="280" w:hanging="284"/>
        <w:jc w:val="both"/>
      </w:pPr>
    </w:p>
    <w:p w14:paraId="7FCFF3AA" w14:textId="7FBE191C" w:rsidR="00EC7310" w:rsidRDefault="00EC7310" w:rsidP="00EC7310">
      <w:pPr>
        <w:numPr>
          <w:ilvl w:val="0"/>
          <w:numId w:val="2"/>
        </w:numPr>
        <w:ind w:left="284" w:right="280" w:hanging="284"/>
        <w:jc w:val="both"/>
      </w:pPr>
      <w:r>
        <w:t>Původce se zavazuje využívat Obecní systém pouze pro komunální odpad vzniklý při jeho nevýrobní činnosti nebo odpady z obalů z papíru, z plastů a drobných kovů, a neukládat jiný odpad.</w:t>
      </w:r>
    </w:p>
    <w:p w14:paraId="67C3CCDF" w14:textId="77777777" w:rsidR="00EC7310" w:rsidRDefault="00EC7310" w:rsidP="00EC7310">
      <w:pPr>
        <w:pStyle w:val="Odstavecseseznamem"/>
        <w:ind w:left="284" w:right="280" w:hanging="284"/>
      </w:pPr>
    </w:p>
    <w:p w14:paraId="5D977AA0" w14:textId="77777777" w:rsidR="00EC7310" w:rsidRDefault="00EC7310" w:rsidP="00EC7310">
      <w:pPr>
        <w:numPr>
          <w:ilvl w:val="0"/>
          <w:numId w:val="2"/>
        </w:numPr>
        <w:ind w:left="284" w:right="280" w:hanging="284"/>
        <w:jc w:val="both"/>
      </w:pPr>
      <w:r>
        <w:t>Původce se zavazuje odkládat vytříděné odpady do sběrných nádob určených k jejich odložení dle druhu odpadu, a to tak, aby zabíraly co nejmenší objem sběrné nádoby.</w:t>
      </w:r>
    </w:p>
    <w:p w14:paraId="17483062" w14:textId="77777777" w:rsidR="00EC7310" w:rsidRDefault="00EC7310" w:rsidP="00EC7310">
      <w:pPr>
        <w:pStyle w:val="Odstavecseseznamem"/>
        <w:ind w:left="284" w:right="280" w:hanging="284"/>
      </w:pPr>
    </w:p>
    <w:p w14:paraId="4774D46D" w14:textId="77777777" w:rsidR="00EC7310" w:rsidRDefault="00EC7310" w:rsidP="00EC7310">
      <w:pPr>
        <w:numPr>
          <w:ilvl w:val="0"/>
          <w:numId w:val="2"/>
        </w:numPr>
        <w:ind w:left="284" w:right="280" w:hanging="284"/>
        <w:jc w:val="both"/>
      </w:pPr>
      <w:r>
        <w:t>Původce se zavazuje nepřeplňovat a nepřetěžovat sběrné nádoby.</w:t>
      </w:r>
    </w:p>
    <w:p w14:paraId="6806359C" w14:textId="77777777" w:rsidR="00EC7310" w:rsidRDefault="00EC7310" w:rsidP="00EC7310">
      <w:pPr>
        <w:pStyle w:val="Odstavecseseznamem"/>
        <w:ind w:left="284" w:right="280" w:hanging="284"/>
      </w:pPr>
    </w:p>
    <w:p w14:paraId="51437D9C" w14:textId="77777777" w:rsidR="00EC7310" w:rsidRDefault="00EC7310" w:rsidP="00EC7310">
      <w:pPr>
        <w:numPr>
          <w:ilvl w:val="0"/>
          <w:numId w:val="2"/>
        </w:numPr>
        <w:ind w:left="284" w:right="280" w:hanging="284"/>
        <w:jc w:val="both"/>
      </w:pPr>
      <w:r>
        <w:t>Původce se zavazuje předcházet vzniku poškození sběrných nádob.</w:t>
      </w:r>
    </w:p>
    <w:p w14:paraId="25369EA4" w14:textId="77777777" w:rsidR="00EC7310" w:rsidRDefault="00EC7310" w:rsidP="00EC7310">
      <w:pPr>
        <w:pStyle w:val="Odstavecseseznamem"/>
        <w:ind w:left="284" w:right="280" w:hanging="284"/>
      </w:pPr>
    </w:p>
    <w:p w14:paraId="3B70D2AB" w14:textId="77777777" w:rsidR="00EC7310" w:rsidRDefault="00EC7310" w:rsidP="00EC7310">
      <w:pPr>
        <w:numPr>
          <w:ilvl w:val="0"/>
          <w:numId w:val="2"/>
        </w:numPr>
        <w:ind w:left="284" w:right="280" w:hanging="284"/>
        <w:jc w:val="both"/>
      </w:pPr>
      <w:r>
        <w:t>Původce je povinen na vyžádání ohlásit Městu množství předaného odpadu, umístění a počet využívaných nádob, počet zaměstnanců v provozovně za uplynulý kalendářní rok apod.</w:t>
      </w:r>
    </w:p>
    <w:p w14:paraId="724EC2D5" w14:textId="77777777" w:rsidR="00EC7310" w:rsidRDefault="00EC7310" w:rsidP="00EC7310">
      <w:pPr>
        <w:ind w:left="284" w:right="280" w:hanging="284"/>
        <w:jc w:val="both"/>
      </w:pPr>
    </w:p>
    <w:p w14:paraId="529567FA" w14:textId="77777777" w:rsidR="00EC7310" w:rsidRPr="00385921" w:rsidRDefault="00EC7310" w:rsidP="00EC7310">
      <w:pPr>
        <w:numPr>
          <w:ilvl w:val="0"/>
          <w:numId w:val="2"/>
        </w:numPr>
        <w:ind w:left="284" w:right="280" w:hanging="284"/>
        <w:jc w:val="both"/>
        <w:rPr>
          <w:b/>
        </w:rPr>
      </w:pPr>
      <w:r>
        <w:t>Původce se zavazuje za zapojení do Obecního systému platit Městu cenu, jejíž výše a způsob úhrady jsou upraveny v článku IV. této Smlouvy.</w:t>
      </w:r>
    </w:p>
    <w:p w14:paraId="48C2D2BD" w14:textId="77777777" w:rsidR="00EC7310" w:rsidRDefault="00EC7310" w:rsidP="00EC7310">
      <w:pPr>
        <w:pStyle w:val="Odstavecseseznamem"/>
        <w:ind w:left="284" w:right="280" w:hanging="284"/>
      </w:pPr>
    </w:p>
    <w:p w14:paraId="751B6C3B" w14:textId="7372C168" w:rsidR="00EC7310" w:rsidRPr="00B579D2" w:rsidRDefault="00EC7310" w:rsidP="00EC7310">
      <w:pPr>
        <w:numPr>
          <w:ilvl w:val="0"/>
          <w:numId w:val="2"/>
        </w:numPr>
        <w:ind w:left="284" w:right="280" w:hanging="284"/>
        <w:jc w:val="both"/>
        <w:rPr>
          <w:b/>
        </w:rPr>
      </w:pPr>
      <w:r w:rsidRPr="00B579D2">
        <w:t xml:space="preserve">Původce je povinen vrátit Městu ve lhůtě 5 dnů ode dne ukončení účinnosti této Smlouvy všechny Městem pronajaté </w:t>
      </w:r>
      <w:r w:rsidRPr="00485EE3">
        <w:t>N</w:t>
      </w:r>
      <w:r w:rsidRPr="00B579D2">
        <w:t>ádoby, a to v řádném stavu, odpovídajícím běžnému opotřebení.</w:t>
      </w:r>
      <w:r w:rsidRPr="00485EE3">
        <w:t xml:space="preserve"> O vrácení Nádob bude sepsán předávací protokol. V případě, že </w:t>
      </w:r>
      <w:r w:rsidR="004E04CB" w:rsidRPr="00485EE3">
        <w:t>Původce,</w:t>
      </w:r>
      <w:r w:rsidRPr="00485EE3">
        <w:t xml:space="preserve"> jakkoliv poškodí Nádoby nad míru běžného opotřebení, je povinen Městu škodu způsobenou na Nádobách nahradit. Smluvní strany se dohodly, že stav opotřebení Nádob při vrácení posuzuje Město.</w:t>
      </w:r>
    </w:p>
    <w:p w14:paraId="38140FE4" w14:textId="77777777" w:rsidR="00EC7310" w:rsidRDefault="00EC7310" w:rsidP="00EC7310">
      <w:pPr>
        <w:pStyle w:val="Odstavecseseznamem"/>
        <w:ind w:left="284" w:right="280" w:hanging="284"/>
      </w:pPr>
    </w:p>
    <w:p w14:paraId="7BF68030" w14:textId="77777777" w:rsidR="00EC7310" w:rsidRPr="00367158" w:rsidRDefault="00EC7310" w:rsidP="00EC7310">
      <w:pPr>
        <w:ind w:left="284" w:right="280" w:hanging="284"/>
        <w:jc w:val="both"/>
        <w:rPr>
          <w:b/>
        </w:rPr>
      </w:pPr>
    </w:p>
    <w:p w14:paraId="3AA0B589" w14:textId="77777777" w:rsidR="00EC7310" w:rsidRPr="00485EE3" w:rsidRDefault="00EC7310" w:rsidP="00EC7310">
      <w:pPr>
        <w:numPr>
          <w:ilvl w:val="0"/>
          <w:numId w:val="2"/>
        </w:numPr>
        <w:ind w:left="284" w:right="280" w:hanging="426"/>
        <w:jc w:val="both"/>
        <w:rPr>
          <w:b/>
        </w:rPr>
      </w:pPr>
      <w:r>
        <w:t>Město je oprávněno upravovat cenu stanovenou v čl. IV. Smlouvy dle aktuálně platného ceníku, který je vždy veřejně přístupný na stránkách Města v souladu s Vyhláškou. Smluvní strany se výslovně dohodly, že Město není povinno Původce na jakoukoliv změnu ceníku upozorňovat.</w:t>
      </w:r>
    </w:p>
    <w:p w14:paraId="42612B9A" w14:textId="77777777" w:rsidR="00EC7310" w:rsidRDefault="00EC7310" w:rsidP="00EC7310">
      <w:pPr>
        <w:ind w:right="280"/>
        <w:jc w:val="both"/>
      </w:pPr>
    </w:p>
    <w:p w14:paraId="24D27CD4" w14:textId="77777777" w:rsidR="00EC7310" w:rsidRDefault="00EC7310" w:rsidP="00EC7310">
      <w:pPr>
        <w:ind w:right="280"/>
        <w:jc w:val="center"/>
        <w:rPr>
          <w:b/>
          <w:bCs/>
        </w:rPr>
      </w:pPr>
      <w:r>
        <w:rPr>
          <w:b/>
          <w:bCs/>
        </w:rPr>
        <w:t>IV.</w:t>
      </w:r>
    </w:p>
    <w:p w14:paraId="3A0B883D" w14:textId="77777777" w:rsidR="00EC7310" w:rsidRPr="00E3466B" w:rsidRDefault="00EC7310" w:rsidP="00EC7310">
      <w:pPr>
        <w:spacing w:after="120"/>
        <w:ind w:right="280"/>
        <w:jc w:val="center"/>
        <w:rPr>
          <w:b/>
          <w:bCs/>
        </w:rPr>
      </w:pPr>
      <w:r>
        <w:rPr>
          <w:b/>
          <w:bCs/>
        </w:rPr>
        <w:t>Cena a smluvní pokuta</w:t>
      </w:r>
    </w:p>
    <w:p w14:paraId="677660FA" w14:textId="77777777" w:rsidR="00EC7310" w:rsidRDefault="00EC7310" w:rsidP="00EC7310">
      <w:pPr>
        <w:numPr>
          <w:ilvl w:val="0"/>
          <w:numId w:val="6"/>
        </w:numPr>
        <w:ind w:left="284" w:right="280" w:hanging="284"/>
        <w:jc w:val="both"/>
      </w:pPr>
      <w:r>
        <w:t>Původce se zavazuje Městu hradit pravidelně jednou ročně cenu za zapojení do Obecního systému ve výši a splatnosti stanovenými Vyhláškou, která je stanovena v Příloze č. 1 ke Smlouvě (dále jen „</w:t>
      </w:r>
      <w:r w:rsidRPr="00485EE3">
        <w:rPr>
          <w:b/>
          <w:bCs/>
        </w:rPr>
        <w:t>Cena</w:t>
      </w:r>
      <w:r>
        <w:t>“). Pokud Smlouva netrvala celý kalendářní rok, použije se její poměrná část za každý započatý kalendářní měsíc trvání Smlouvy.</w:t>
      </w:r>
    </w:p>
    <w:p w14:paraId="43734856" w14:textId="77777777" w:rsidR="00EC7310" w:rsidRDefault="00EC7310" w:rsidP="00EC7310">
      <w:pPr>
        <w:ind w:left="284" w:right="280"/>
        <w:jc w:val="both"/>
      </w:pPr>
    </w:p>
    <w:p w14:paraId="38AAEC33" w14:textId="77777777" w:rsidR="00EC7310" w:rsidRDefault="00EC7310" w:rsidP="00EC7310">
      <w:pPr>
        <w:numPr>
          <w:ilvl w:val="0"/>
          <w:numId w:val="6"/>
        </w:numPr>
        <w:ind w:left="284" w:right="280" w:hanging="284"/>
        <w:jc w:val="both"/>
      </w:pPr>
      <w:r>
        <w:t xml:space="preserve">Pro stanovení přesné výše Ceny je Původce povinen pravdivě vyplnit údaje v Příloze č. 2. Pokud se výchozí údaje pro výpočet Ceny, poskytnuté v Příloze č. 2, změní, je Původce povinen bez zbytečného odkladu oznámit nové údaje pro stanovení Ceny Městu, nejpozději však do 15. 12. kalendářního roku, ve kterém ke změnám došlo. Nově stanovená cena platí vždy až od 1. 1. následujícího roku po oznámení změny údajů pro její výpočet. </w:t>
      </w:r>
    </w:p>
    <w:p w14:paraId="10343C05" w14:textId="77777777" w:rsidR="00EC7310" w:rsidRDefault="00EC7310" w:rsidP="00EC7310">
      <w:pPr>
        <w:ind w:left="284" w:right="280"/>
        <w:jc w:val="both"/>
      </w:pPr>
    </w:p>
    <w:p w14:paraId="3EEF36FA" w14:textId="77777777" w:rsidR="00EC7310" w:rsidRDefault="00EC7310" w:rsidP="00EC7310">
      <w:pPr>
        <w:numPr>
          <w:ilvl w:val="0"/>
          <w:numId w:val="6"/>
        </w:numPr>
        <w:ind w:left="284" w:right="280" w:hanging="284"/>
        <w:jc w:val="both"/>
      </w:pPr>
      <w:r>
        <w:t xml:space="preserve">Smluvní strany se dohodly, že po podpisu této Smlouvy se Původce zavazuje uhradit Cenu 15. dne kalendářního měsíce, který následuje po měsíci, ve kterém byla tato Smlouva nebo jakýkoliv její budoucí dodatek uzavřeny. Následně, pokud se výše Ceny či další rozhodné okolnosti stran této Smlouvy nezmění či nebude uzavřen jakýkoliv dodatek k této Smlouvě, se Původce zavazuje Cenu hradit jednou ročně vždy k 31. l. každého kalendářního roku. </w:t>
      </w:r>
    </w:p>
    <w:p w14:paraId="7A1CE045" w14:textId="77777777" w:rsidR="00EC7310" w:rsidRDefault="00EC7310" w:rsidP="00EC7310">
      <w:pPr>
        <w:ind w:left="284" w:right="280"/>
        <w:jc w:val="both"/>
      </w:pPr>
    </w:p>
    <w:p w14:paraId="40D4B3E6" w14:textId="77777777" w:rsidR="00EC7310" w:rsidRDefault="00EC7310" w:rsidP="00EC7310">
      <w:pPr>
        <w:numPr>
          <w:ilvl w:val="0"/>
          <w:numId w:val="6"/>
        </w:numPr>
        <w:ind w:left="284" w:right="280" w:hanging="284"/>
        <w:jc w:val="both"/>
      </w:pPr>
      <w:r>
        <w:t>Původce se zavazuje hradit Cenu v pokladně MÚ</w:t>
      </w:r>
      <w:r w:rsidRPr="00F86BB7">
        <w:t xml:space="preserve"> </w:t>
      </w:r>
      <w:r>
        <w:t>Česká Kamenice nebo</w:t>
      </w:r>
      <w:r w:rsidRPr="005F7787">
        <w:t xml:space="preserve"> na </w:t>
      </w:r>
      <w:r>
        <w:t xml:space="preserve">bankovní </w:t>
      </w:r>
      <w:r w:rsidRPr="005F7787">
        <w:t>účet měst</w:t>
      </w:r>
      <w:r>
        <w:t xml:space="preserve">a č. </w:t>
      </w:r>
      <w:r>
        <w:br/>
        <w:t xml:space="preserve">19-0921392379/0800 vedený </w:t>
      </w:r>
      <w:r w:rsidRPr="005F7787">
        <w:t>u České spořitelny s uvedením variabilního symbolu</w:t>
      </w:r>
      <w:r>
        <w:t>, který je uveden v hlavičce této Smlouvy.</w:t>
      </w:r>
    </w:p>
    <w:p w14:paraId="3B0649B5" w14:textId="77777777" w:rsidR="00EC7310" w:rsidRDefault="00EC7310" w:rsidP="00EC7310">
      <w:pPr>
        <w:ind w:left="284" w:right="280"/>
        <w:jc w:val="both"/>
      </w:pPr>
    </w:p>
    <w:p w14:paraId="7B4685B5" w14:textId="77777777" w:rsidR="00EC7310" w:rsidRDefault="00EC7310" w:rsidP="00EC7310">
      <w:pPr>
        <w:numPr>
          <w:ilvl w:val="0"/>
          <w:numId w:val="6"/>
        </w:numPr>
        <w:spacing w:after="120"/>
        <w:ind w:left="284" w:right="280" w:hanging="284"/>
        <w:jc w:val="both"/>
      </w:pPr>
      <w:r>
        <w:t>Pro případ prodlení Původce s placením dohodnuté Ceny dle tohoto článku Smlouvy se Smluvní strany dohodly na smluvní pokutě ve výši 0,05 % z dlužné částky včetně DPH za každý den prodlení. Smluvní pokuta je splatná ve lhůtě a za podmínek uvedených v jejím vyúčtování. Zaplacením smluvní pokuty nezaniká povinnost původce odstranit závadný stav, ani právo Města na náhradu škody, kterou je oprávněno vymáhat samostatně vedle smluvní pokuty, a to bez ohledu na výši škody.</w:t>
      </w:r>
    </w:p>
    <w:p w14:paraId="5B84729A" w14:textId="032F1A6E" w:rsidR="00EC7310" w:rsidRDefault="00EC7310" w:rsidP="00EC7310">
      <w:pPr>
        <w:numPr>
          <w:ilvl w:val="0"/>
          <w:numId w:val="6"/>
        </w:numPr>
        <w:spacing w:after="120"/>
        <w:ind w:left="284" w:right="280" w:hanging="284"/>
        <w:jc w:val="both"/>
      </w:pPr>
      <w:r>
        <w:t xml:space="preserve">Pro případ prodlení Původce se sdělením nových údajů pro stanovení Ceny dle odst. 2 čl. IV. této Smlouvy </w:t>
      </w:r>
      <w:r w:rsidRPr="00A61333">
        <w:t>se Smluvní strany dohodly na</w:t>
      </w:r>
      <w:r>
        <w:t xml:space="preserve"> jednorázové</w:t>
      </w:r>
      <w:r w:rsidRPr="00A61333">
        <w:t xml:space="preserve"> smluvní pokutě</w:t>
      </w:r>
      <w:r>
        <w:t xml:space="preserve"> ve výši </w:t>
      </w:r>
      <w:r w:rsidR="009A5596">
        <w:t>dvoj</w:t>
      </w:r>
      <w:r w:rsidR="00EC32BB">
        <w:t>násobku ceny</w:t>
      </w:r>
      <w:r w:rsidR="002C6B30">
        <w:t xml:space="preserve"> za celý rok</w:t>
      </w:r>
      <w:r w:rsidR="006408A2">
        <w:t xml:space="preserve">, </w:t>
      </w:r>
      <w:r>
        <w:t xml:space="preserve">kterou je Původce povinen uhradit Městu. </w:t>
      </w:r>
      <w:r w:rsidRPr="00A61333">
        <w:t xml:space="preserve">Zaplacením </w:t>
      </w:r>
      <w:r>
        <w:t xml:space="preserve">ani sjednáním </w:t>
      </w:r>
      <w:r w:rsidRPr="00A61333">
        <w:t xml:space="preserve">smluvní pokuty nezaniká povinnost </w:t>
      </w:r>
      <w:r>
        <w:t>P</w:t>
      </w:r>
      <w:r w:rsidRPr="00A61333">
        <w:t>ůvodce odstranit závadný stav, ani právo Města na náhradu škody, kterou je oprávněno vymáhat samostatně vedle smluvní pokuty, a to bez ohledu na výši škody.</w:t>
      </w:r>
    </w:p>
    <w:p w14:paraId="032D75E9" w14:textId="77777777" w:rsidR="00EC7310" w:rsidRDefault="00EC7310" w:rsidP="00EC7310">
      <w:pPr>
        <w:ind w:left="284" w:right="280"/>
        <w:jc w:val="both"/>
      </w:pPr>
    </w:p>
    <w:p w14:paraId="021117B5" w14:textId="77777777" w:rsidR="00EC7310" w:rsidRDefault="00EC7310" w:rsidP="00EC7310">
      <w:pPr>
        <w:ind w:right="280"/>
        <w:jc w:val="center"/>
        <w:rPr>
          <w:b/>
          <w:bCs/>
        </w:rPr>
      </w:pPr>
      <w:r>
        <w:rPr>
          <w:b/>
          <w:bCs/>
        </w:rPr>
        <w:t>V.</w:t>
      </w:r>
    </w:p>
    <w:p w14:paraId="64C726BD" w14:textId="77777777" w:rsidR="00EC7310" w:rsidRPr="00E3466B" w:rsidRDefault="00EC7310" w:rsidP="00EC7310">
      <w:pPr>
        <w:spacing w:after="120"/>
        <w:ind w:right="280"/>
        <w:jc w:val="center"/>
        <w:rPr>
          <w:b/>
          <w:bCs/>
        </w:rPr>
      </w:pPr>
      <w:r>
        <w:rPr>
          <w:b/>
          <w:bCs/>
        </w:rPr>
        <w:t>Doba trvání Smlouvy a možnost odstoupení</w:t>
      </w:r>
    </w:p>
    <w:p w14:paraId="47260309" w14:textId="77777777" w:rsidR="00EC7310" w:rsidRDefault="00EC7310" w:rsidP="00EC7310">
      <w:pPr>
        <w:numPr>
          <w:ilvl w:val="0"/>
          <w:numId w:val="3"/>
        </w:numPr>
        <w:ind w:left="284" w:right="280" w:hanging="284"/>
        <w:jc w:val="both"/>
      </w:pPr>
      <w:r>
        <w:t>Tato Smlouva se uzavírá na dobu neurčitou.</w:t>
      </w:r>
    </w:p>
    <w:p w14:paraId="184F556D" w14:textId="77777777" w:rsidR="00EC7310" w:rsidRDefault="00EC7310" w:rsidP="00EC7310">
      <w:pPr>
        <w:ind w:left="284" w:right="280" w:hanging="284"/>
        <w:jc w:val="both"/>
      </w:pPr>
    </w:p>
    <w:p w14:paraId="368CF251" w14:textId="77777777" w:rsidR="00EC7310" w:rsidRDefault="00EC7310" w:rsidP="00EC7310">
      <w:pPr>
        <w:numPr>
          <w:ilvl w:val="0"/>
          <w:numId w:val="3"/>
        </w:numPr>
        <w:spacing w:after="120"/>
        <w:ind w:left="284" w:right="280" w:hanging="284"/>
        <w:jc w:val="both"/>
      </w:pPr>
      <w:r>
        <w:t>Smluvní strany se výslovně dohodly, že Město má právo od Smlouvy okamžitě odstoupit:</w:t>
      </w:r>
    </w:p>
    <w:p w14:paraId="5838DE59" w14:textId="77777777" w:rsidR="00EC7310" w:rsidRDefault="00EC7310" w:rsidP="00EC7310">
      <w:pPr>
        <w:numPr>
          <w:ilvl w:val="0"/>
          <w:numId w:val="5"/>
        </w:numPr>
        <w:spacing w:after="120"/>
        <w:ind w:left="709" w:right="280" w:hanging="425"/>
        <w:jc w:val="both"/>
      </w:pPr>
      <w:r>
        <w:t>pokud Původce nakládá s odpady v rozporu s právními předpisy, zejména v rozporu se zákonem o odpadech a Vyhláškou.</w:t>
      </w:r>
    </w:p>
    <w:p w14:paraId="18B6DCC4" w14:textId="043C98B7" w:rsidR="00EC7310" w:rsidRDefault="00EC7310" w:rsidP="00EC7310">
      <w:pPr>
        <w:numPr>
          <w:ilvl w:val="0"/>
          <w:numId w:val="5"/>
        </w:numPr>
        <w:spacing w:after="120"/>
        <w:ind w:left="709" w:right="280" w:hanging="425"/>
        <w:jc w:val="both"/>
      </w:pPr>
      <w:r>
        <w:t xml:space="preserve">pokud Původce využívá Obecní systému i pro odpad </w:t>
      </w:r>
      <w:r w:rsidR="00B10D71">
        <w:t>jiný,</w:t>
      </w:r>
      <w:r>
        <w:t xml:space="preserve"> než stanovuje tato Smlouva, zejména pokud Obecní systém využívá pro odpad z výrobní činnosti.</w:t>
      </w:r>
    </w:p>
    <w:p w14:paraId="3A401C47" w14:textId="77777777" w:rsidR="00EC7310" w:rsidRDefault="00EC7310" w:rsidP="00EC7310">
      <w:pPr>
        <w:numPr>
          <w:ilvl w:val="0"/>
          <w:numId w:val="5"/>
        </w:numPr>
        <w:spacing w:after="120"/>
        <w:ind w:left="709" w:right="280" w:hanging="425"/>
        <w:jc w:val="both"/>
      </w:pPr>
      <w:r>
        <w:lastRenderedPageBreak/>
        <w:t>při prodlení Původce se zaplacením ceny po dobu delší než 30 dnů.</w:t>
      </w:r>
    </w:p>
    <w:p w14:paraId="488997CD" w14:textId="77777777" w:rsidR="00EC7310" w:rsidRDefault="00EC7310" w:rsidP="00EC7310">
      <w:pPr>
        <w:numPr>
          <w:ilvl w:val="0"/>
          <w:numId w:val="5"/>
        </w:numPr>
        <w:spacing w:after="120"/>
        <w:ind w:left="709" w:right="280" w:hanging="425"/>
        <w:jc w:val="both"/>
      </w:pPr>
      <w:r>
        <w:t>pokud Původce poruší povinnost oznámit nové údaje pro stanovení Ceny v souladu s odst. 2 čl. IV. této Smlouvy.</w:t>
      </w:r>
    </w:p>
    <w:p w14:paraId="61915C4D" w14:textId="77777777" w:rsidR="00EC7310" w:rsidRDefault="00EC7310" w:rsidP="00EC7310">
      <w:pPr>
        <w:numPr>
          <w:ilvl w:val="0"/>
          <w:numId w:val="3"/>
        </w:numPr>
        <w:ind w:left="284" w:right="280" w:hanging="284"/>
        <w:jc w:val="both"/>
      </w:pPr>
      <w:r>
        <w:t>Smlouva zaniká doručením písemného oznámení o odstoupení druhé Smluvní straně. Při odstoupení Města od této Smlouvy, se jakákoliv uhrazená Cena Původci nevrací.</w:t>
      </w:r>
    </w:p>
    <w:p w14:paraId="208EE518" w14:textId="77777777" w:rsidR="00EC7310" w:rsidRDefault="00EC7310" w:rsidP="00EC7310">
      <w:pPr>
        <w:ind w:left="284" w:right="280" w:hanging="284"/>
        <w:jc w:val="both"/>
      </w:pPr>
    </w:p>
    <w:p w14:paraId="24F78B82" w14:textId="77777777" w:rsidR="00EC7310" w:rsidRDefault="00EC7310" w:rsidP="00EC7310">
      <w:pPr>
        <w:numPr>
          <w:ilvl w:val="0"/>
          <w:numId w:val="3"/>
        </w:numPr>
        <w:ind w:left="284" w:right="280" w:hanging="284"/>
        <w:jc w:val="both"/>
      </w:pPr>
      <w:r>
        <w:t>Odstoupením od Smlouvy nezaniká Městu právo na náhradu škody či uhrazení úroku z prodlení.</w:t>
      </w:r>
    </w:p>
    <w:p w14:paraId="47AFC022" w14:textId="77777777" w:rsidR="00EC7310" w:rsidRDefault="00EC7310" w:rsidP="00EC7310">
      <w:pPr>
        <w:ind w:left="284" w:right="280" w:hanging="284"/>
        <w:jc w:val="both"/>
      </w:pPr>
    </w:p>
    <w:p w14:paraId="3C6AC440" w14:textId="77777777" w:rsidR="00EC7310" w:rsidRDefault="00EC7310" w:rsidP="00EC7310">
      <w:pPr>
        <w:numPr>
          <w:ilvl w:val="0"/>
          <w:numId w:val="3"/>
        </w:numPr>
        <w:ind w:left="284" w:right="280" w:hanging="284"/>
        <w:jc w:val="both"/>
      </w:pPr>
      <w:r>
        <w:t>Kterákoliv ze Smluvních stran je oprávněna tuto Smlouvu kdykoliv písemně vypovědět i bez uvedení důvodu s výpovědní dobou 1 měsíce, přičemž výpovědní doba začíná běžet prvním dnem kalendářního měsíce následujícího po doručení výpovědi. Původce má v případě platného odstoupení od Smlouvy nárok na navrácení poměrné části zaplacené Ceny za měsíce, které zbývají do konce kalendářního roku od kalendářního měsíce následujícího po měsíci, ve kterém byla tato Smlouva vypovězena (skončila výpovědní doba). Předchozí věta neplatí, pokud Město tuto Smlouvu vypovědělo z důvodu, pro který mohlo od této Smlouvy odstoupit.</w:t>
      </w:r>
    </w:p>
    <w:p w14:paraId="66F7944E" w14:textId="77777777" w:rsidR="00EC7310" w:rsidRDefault="00EC7310" w:rsidP="00EC7310">
      <w:pPr>
        <w:ind w:left="540" w:right="280" w:hanging="540"/>
        <w:jc w:val="both"/>
      </w:pPr>
    </w:p>
    <w:p w14:paraId="430151FF" w14:textId="77777777" w:rsidR="00EC7310" w:rsidRDefault="00EC7310" w:rsidP="00EC7310">
      <w:pPr>
        <w:ind w:right="280"/>
        <w:jc w:val="center"/>
        <w:rPr>
          <w:b/>
          <w:bCs/>
        </w:rPr>
      </w:pPr>
      <w:r>
        <w:rPr>
          <w:b/>
          <w:bCs/>
        </w:rPr>
        <w:t>VI.</w:t>
      </w:r>
    </w:p>
    <w:p w14:paraId="24B37F6D" w14:textId="77777777" w:rsidR="00EC7310" w:rsidRPr="00E3466B" w:rsidRDefault="00EC7310" w:rsidP="00EC7310">
      <w:pPr>
        <w:spacing w:after="120"/>
        <w:ind w:right="280"/>
        <w:jc w:val="center"/>
        <w:rPr>
          <w:b/>
          <w:bCs/>
        </w:rPr>
      </w:pPr>
      <w:r>
        <w:rPr>
          <w:b/>
          <w:bCs/>
        </w:rPr>
        <w:t>Závěrečná ustanovení</w:t>
      </w:r>
    </w:p>
    <w:p w14:paraId="152C3FA2" w14:textId="77777777" w:rsidR="00EC7310" w:rsidRDefault="00EC7310" w:rsidP="00EC7310">
      <w:pPr>
        <w:numPr>
          <w:ilvl w:val="0"/>
          <w:numId w:val="4"/>
        </w:numPr>
        <w:ind w:left="284" w:right="280" w:hanging="284"/>
        <w:jc w:val="both"/>
      </w:pPr>
      <w:r>
        <w:t>Tato Smlouva nabývá platnosti a účinnosti okamžikem podpisu oběma Smluvními stranami.</w:t>
      </w:r>
    </w:p>
    <w:p w14:paraId="5D91E4D2" w14:textId="77777777" w:rsidR="00EC7310" w:rsidRDefault="00EC7310" w:rsidP="00EC7310">
      <w:pPr>
        <w:ind w:left="284" w:right="280" w:hanging="284"/>
        <w:jc w:val="both"/>
      </w:pPr>
    </w:p>
    <w:p w14:paraId="41042441" w14:textId="77777777" w:rsidR="00EC7310" w:rsidRDefault="00EC7310" w:rsidP="00EC7310">
      <w:pPr>
        <w:numPr>
          <w:ilvl w:val="0"/>
          <w:numId w:val="4"/>
        </w:numPr>
        <w:ind w:left="284" w:right="280" w:hanging="284"/>
        <w:jc w:val="both"/>
      </w:pPr>
      <w:r>
        <w:t>Tato Smlouva se uzavírá ve dvou vyhotoveních, z nichž každá ze Smluvních stran obdrží při podpisu této Smlouvy po jednom.</w:t>
      </w:r>
    </w:p>
    <w:p w14:paraId="56EFB4E4" w14:textId="77777777" w:rsidR="00EC7310" w:rsidRDefault="00EC7310" w:rsidP="00EC7310">
      <w:pPr>
        <w:ind w:left="284" w:right="280" w:hanging="284"/>
        <w:jc w:val="both"/>
      </w:pPr>
    </w:p>
    <w:p w14:paraId="44FB8284" w14:textId="77777777" w:rsidR="00EC7310" w:rsidRDefault="00EC7310" w:rsidP="00EC7310">
      <w:pPr>
        <w:numPr>
          <w:ilvl w:val="0"/>
          <w:numId w:val="4"/>
        </w:numPr>
        <w:ind w:left="284" w:right="280" w:hanging="284"/>
        <w:jc w:val="both"/>
      </w:pPr>
      <w:r>
        <w:t>Tuto Smlouvu lze měnit, doplňovat a rušit pouze písemnou formou. Se změnou, doplněním nebo zrušením Smlouvy musí souhlasit obě Smluvní strany, s výjimkou případů, kdy ke zrušení Smlouvy dojde na základě jednostranného právního úkonu (výpověď, odstoupení) některé ze Smluvních stran.</w:t>
      </w:r>
    </w:p>
    <w:p w14:paraId="7FCAED2C" w14:textId="77777777" w:rsidR="00EC7310" w:rsidRDefault="00EC7310" w:rsidP="00EC7310">
      <w:pPr>
        <w:ind w:left="284" w:right="280" w:hanging="284"/>
        <w:jc w:val="both"/>
      </w:pPr>
    </w:p>
    <w:p w14:paraId="26F9AE6B" w14:textId="77777777" w:rsidR="00EC7310" w:rsidRDefault="00EC7310" w:rsidP="00EC7310">
      <w:pPr>
        <w:numPr>
          <w:ilvl w:val="0"/>
          <w:numId w:val="4"/>
        </w:numPr>
        <w:ind w:left="284" w:right="280" w:hanging="284"/>
        <w:jc w:val="both"/>
      </w:pPr>
      <w:r w:rsidRPr="00C446FE">
        <w:t xml:space="preserve">Tato </w:t>
      </w:r>
      <w:r>
        <w:t>S</w:t>
      </w:r>
      <w:r w:rsidRPr="00C446FE">
        <w:t xml:space="preserve">mlouva se řídí právním řádem České republiky, zejména pak zákonem </w:t>
      </w:r>
      <w:r>
        <w:t xml:space="preserve">o odpadech </w:t>
      </w:r>
      <w:r w:rsidRPr="00C446FE">
        <w:t xml:space="preserve">a </w:t>
      </w:r>
      <w:r>
        <w:t>občanským zákoníkem</w:t>
      </w:r>
      <w:r w:rsidRPr="00C446FE">
        <w:t xml:space="preserve">. Smluvní strany současně sjednávají pro řešení sporů z této smlouvy jako místně příslušný soud příslušný podle místa sídla </w:t>
      </w:r>
      <w:r>
        <w:t>Města</w:t>
      </w:r>
      <w:r w:rsidRPr="00C446FE">
        <w:t xml:space="preserve"> v době uzavření této </w:t>
      </w:r>
      <w:r>
        <w:t>S</w:t>
      </w:r>
      <w:r w:rsidRPr="00C446FE">
        <w:t>mlouvy (§ 89a obč. soud. řádu).</w:t>
      </w:r>
    </w:p>
    <w:p w14:paraId="53A4F50B" w14:textId="77777777" w:rsidR="00EC7310" w:rsidRPr="00C446FE" w:rsidRDefault="00EC7310" w:rsidP="00EC7310">
      <w:pPr>
        <w:ind w:left="284" w:right="280"/>
        <w:jc w:val="both"/>
      </w:pPr>
    </w:p>
    <w:p w14:paraId="7A598D58" w14:textId="77777777" w:rsidR="00EC7310" w:rsidRDefault="00EC7310" w:rsidP="00EC7310">
      <w:pPr>
        <w:numPr>
          <w:ilvl w:val="0"/>
          <w:numId w:val="4"/>
        </w:numPr>
        <w:ind w:left="284" w:right="280" w:hanging="284"/>
        <w:jc w:val="both"/>
      </w:pPr>
      <w:r w:rsidRPr="00C446FE">
        <w:t xml:space="preserve">Případná neplatnost některého z ustanovení této </w:t>
      </w:r>
      <w:r>
        <w:t>S</w:t>
      </w:r>
      <w:r w:rsidRPr="00C446FE">
        <w:t>mlouvy nemá za následek neplatnost ostatních</w:t>
      </w:r>
      <w:r>
        <w:t xml:space="preserve"> </w:t>
      </w:r>
      <w:r w:rsidRPr="00C446FE">
        <w:t xml:space="preserve">ustanovení. </w:t>
      </w:r>
      <w:r>
        <w:t>Pro</w:t>
      </w:r>
      <w:r w:rsidRPr="00C446FE">
        <w:t xml:space="preserve"> případ, že kterékoliv ustanovení této </w:t>
      </w:r>
      <w:r>
        <w:t>S</w:t>
      </w:r>
      <w:r w:rsidRPr="00C446FE">
        <w:t xml:space="preserve">mlouvy se stane neúčinným nebo neplatným, </w:t>
      </w:r>
      <w:r>
        <w:t>S</w:t>
      </w:r>
      <w:r w:rsidRPr="00C446FE">
        <w:t>mluvní strany se zavazují bez zbytečných odkladů nahradit takové ustanovení ustanovením novým, se stejným nebo obdobným účelem.</w:t>
      </w:r>
    </w:p>
    <w:p w14:paraId="58906DD1" w14:textId="77777777" w:rsidR="00EC7310" w:rsidRPr="00C446FE" w:rsidRDefault="00EC7310" w:rsidP="00EC7310">
      <w:pPr>
        <w:ind w:left="284" w:right="280" w:hanging="284"/>
        <w:jc w:val="both"/>
      </w:pPr>
    </w:p>
    <w:p w14:paraId="37D1C6B7" w14:textId="77777777" w:rsidR="00EC7310" w:rsidRDefault="00EC7310" w:rsidP="00EC7310">
      <w:pPr>
        <w:numPr>
          <w:ilvl w:val="0"/>
          <w:numId w:val="4"/>
        </w:numPr>
        <w:ind w:left="284" w:right="280" w:hanging="284"/>
        <w:jc w:val="both"/>
      </w:pPr>
      <w:r w:rsidRPr="00C446FE">
        <w:t xml:space="preserve">Fyzické osoby, které tuto </w:t>
      </w:r>
      <w:r>
        <w:t>S</w:t>
      </w:r>
      <w:r w:rsidRPr="00C446FE">
        <w:t xml:space="preserve">mlouvu uzavírají jménem jednotlivých </w:t>
      </w:r>
      <w:r>
        <w:t>S</w:t>
      </w:r>
      <w:r w:rsidRPr="00C446FE">
        <w:t xml:space="preserve">mluvních stran, tímto prohlašují, že jsou plně oprávněny k platnému uzavření této </w:t>
      </w:r>
      <w:r>
        <w:t>S</w:t>
      </w:r>
      <w:r w:rsidRPr="00C446FE">
        <w:t>mlouvy.</w:t>
      </w:r>
    </w:p>
    <w:p w14:paraId="05C12184" w14:textId="77777777" w:rsidR="00EC7310" w:rsidRPr="00C446FE" w:rsidRDefault="00EC7310" w:rsidP="00EC7310">
      <w:pPr>
        <w:ind w:left="284" w:right="280" w:hanging="284"/>
        <w:jc w:val="both"/>
      </w:pPr>
    </w:p>
    <w:p w14:paraId="5D2F7FEC" w14:textId="77777777" w:rsidR="00EC7310" w:rsidRDefault="00EC7310" w:rsidP="00EC7310">
      <w:pPr>
        <w:numPr>
          <w:ilvl w:val="0"/>
          <w:numId w:val="4"/>
        </w:numPr>
        <w:ind w:left="284" w:right="280" w:hanging="284"/>
        <w:jc w:val="both"/>
      </w:pPr>
      <w:r w:rsidRPr="00C446FE">
        <w:t xml:space="preserve">Smluvní strany shodně prohlašují, že si tuto </w:t>
      </w:r>
      <w:r>
        <w:t>S</w:t>
      </w:r>
      <w:r w:rsidRPr="00C446FE">
        <w:t>mlouvu před jejím podpisem přečetly a že byla uzavřena po vzájemném projednání podle jejich pravé a svobodné vůle, a že s</w:t>
      </w:r>
      <w:r>
        <w:t>e dohodly o celém jejím obsahu, c</w:t>
      </w:r>
      <w:r w:rsidRPr="00C446FE">
        <w:t>ož stvrzují svými podpisy.</w:t>
      </w:r>
    </w:p>
    <w:p w14:paraId="024B58B4" w14:textId="77777777" w:rsidR="00EC7310" w:rsidRDefault="00EC7310" w:rsidP="00EC7310">
      <w:pPr>
        <w:ind w:right="280"/>
        <w:jc w:val="both"/>
      </w:pPr>
    </w:p>
    <w:p w14:paraId="1F96AE4F" w14:textId="77777777" w:rsidR="00EC7310" w:rsidRPr="00485EE3" w:rsidRDefault="00EC7310" w:rsidP="00EC7310">
      <w:pPr>
        <w:ind w:left="540" w:right="280" w:hanging="540"/>
        <w:jc w:val="both"/>
        <w:rPr>
          <w:i/>
        </w:rPr>
      </w:pPr>
      <w:r w:rsidRPr="00485EE3">
        <w:rPr>
          <w:i/>
        </w:rPr>
        <w:t>Příloha č. 1: Ceník pro podnikatele</w:t>
      </w:r>
    </w:p>
    <w:p w14:paraId="72A9DA06" w14:textId="77777777" w:rsidR="00EC7310" w:rsidRPr="00485EE3" w:rsidRDefault="00EC7310" w:rsidP="00EC7310">
      <w:pPr>
        <w:ind w:right="280"/>
        <w:jc w:val="both"/>
        <w:rPr>
          <w:i/>
        </w:rPr>
      </w:pPr>
      <w:r w:rsidRPr="00485EE3">
        <w:rPr>
          <w:i/>
        </w:rPr>
        <w:t>Příloha č. 2: Výpočet ceny pro podnikatele</w:t>
      </w:r>
    </w:p>
    <w:p w14:paraId="791E1A67" w14:textId="77777777" w:rsidR="00EC7310" w:rsidRPr="00485EE3" w:rsidRDefault="00EC7310" w:rsidP="00EC7310">
      <w:pPr>
        <w:ind w:right="280"/>
        <w:jc w:val="both"/>
        <w:rPr>
          <w:i/>
        </w:rPr>
      </w:pPr>
      <w:r w:rsidRPr="00485EE3">
        <w:rPr>
          <w:i/>
        </w:rPr>
        <w:t>Příloha č. 3: Stejnopis Vyhlášky</w:t>
      </w:r>
    </w:p>
    <w:p w14:paraId="12E7D5EF" w14:textId="77777777" w:rsidR="00EC7310" w:rsidRDefault="00EC7310" w:rsidP="00EC7310">
      <w:pPr>
        <w:ind w:left="540" w:right="280" w:hanging="540"/>
        <w:jc w:val="both"/>
      </w:pPr>
    </w:p>
    <w:p w14:paraId="6306F6AE" w14:textId="77777777" w:rsidR="00EC7310" w:rsidRDefault="00EC7310" w:rsidP="00EC7310">
      <w:pPr>
        <w:ind w:left="540" w:right="280" w:hanging="540"/>
        <w:jc w:val="both"/>
      </w:pPr>
    </w:p>
    <w:p w14:paraId="1D326EA5" w14:textId="2CF4ADD2" w:rsidR="00EC7310" w:rsidRDefault="00EC7310" w:rsidP="00EC7310">
      <w:pPr>
        <w:keepNext/>
        <w:ind w:left="539" w:right="280" w:hanging="539"/>
        <w:jc w:val="both"/>
      </w:pPr>
      <w:r>
        <w:lastRenderedPageBreak/>
        <w:t>V České Kamenici dne</w:t>
      </w:r>
      <w:r>
        <w:tab/>
      </w:r>
      <w:r>
        <w:tab/>
      </w:r>
      <w:r>
        <w:tab/>
      </w:r>
      <w:r>
        <w:tab/>
      </w:r>
      <w:r>
        <w:tab/>
      </w:r>
      <w:r>
        <w:tab/>
      </w:r>
    </w:p>
    <w:p w14:paraId="32CB65F7" w14:textId="77777777" w:rsidR="00EC7310" w:rsidRDefault="00EC7310" w:rsidP="00EC7310">
      <w:pPr>
        <w:keepNext/>
        <w:ind w:left="539" w:right="280" w:hanging="539"/>
        <w:jc w:val="both"/>
      </w:pPr>
    </w:p>
    <w:p w14:paraId="40138D25" w14:textId="77777777" w:rsidR="00EC7310" w:rsidRDefault="00EC7310" w:rsidP="00EC7310">
      <w:pPr>
        <w:keepNext/>
        <w:ind w:left="539" w:right="280" w:hanging="539"/>
        <w:jc w:val="both"/>
      </w:pPr>
    </w:p>
    <w:p w14:paraId="491AAB2B" w14:textId="77777777" w:rsidR="00EC7310" w:rsidRDefault="00EC7310" w:rsidP="00EC7310">
      <w:pPr>
        <w:keepNext/>
        <w:ind w:left="539" w:right="280" w:hanging="539"/>
        <w:jc w:val="both"/>
      </w:pPr>
      <w:r>
        <w:t>Za Město:</w:t>
      </w:r>
      <w:r>
        <w:tab/>
      </w:r>
      <w:r>
        <w:tab/>
      </w:r>
      <w:r>
        <w:tab/>
      </w:r>
      <w:r>
        <w:tab/>
      </w:r>
      <w:r>
        <w:tab/>
      </w:r>
      <w:r>
        <w:tab/>
        <w:t>Za Původce:</w:t>
      </w:r>
    </w:p>
    <w:p w14:paraId="1F256B96" w14:textId="77777777" w:rsidR="00EC7310" w:rsidRDefault="00EC7310" w:rsidP="00EC7310">
      <w:pPr>
        <w:keepNext/>
        <w:ind w:left="539" w:right="280" w:hanging="539"/>
        <w:jc w:val="both"/>
      </w:pPr>
    </w:p>
    <w:p w14:paraId="799D2099" w14:textId="77777777" w:rsidR="00EC7310" w:rsidRDefault="00EC7310" w:rsidP="00EC7310">
      <w:pPr>
        <w:keepNext/>
        <w:ind w:left="539" w:right="280" w:hanging="539"/>
        <w:jc w:val="both"/>
      </w:pPr>
    </w:p>
    <w:p w14:paraId="1BF875E2" w14:textId="77777777" w:rsidR="00EC7310" w:rsidRDefault="00EC7310" w:rsidP="00EC7310">
      <w:pPr>
        <w:keepNext/>
        <w:ind w:left="539" w:right="280" w:hanging="539"/>
        <w:jc w:val="both"/>
      </w:pPr>
    </w:p>
    <w:p w14:paraId="25CF32F3" w14:textId="77777777" w:rsidR="00EC7310" w:rsidRDefault="00EC7310" w:rsidP="00EC7310">
      <w:pPr>
        <w:keepNext/>
        <w:ind w:left="539" w:right="280" w:hanging="539"/>
        <w:jc w:val="both"/>
      </w:pPr>
      <w:r>
        <w:t>__________________________</w:t>
      </w:r>
      <w:r>
        <w:tab/>
      </w:r>
      <w:r>
        <w:tab/>
      </w:r>
      <w:r>
        <w:tab/>
        <w:t>__________________________</w:t>
      </w:r>
      <w:r>
        <w:tab/>
      </w:r>
    </w:p>
    <w:p w14:paraId="18E25192" w14:textId="41BD26DB" w:rsidR="00EC7310" w:rsidRDefault="00EC7310" w:rsidP="00EC7310">
      <w:pPr>
        <w:keepNext/>
        <w:ind w:left="539" w:right="280" w:hanging="539"/>
        <w:jc w:val="both"/>
      </w:pPr>
      <w:r>
        <w:t xml:space="preserve">Mgr. </w:t>
      </w:r>
      <w:r w:rsidRPr="00BA2FFF">
        <w:t>Jan</w:t>
      </w:r>
      <w:r>
        <w:t xml:space="preserve"> </w:t>
      </w:r>
      <w:r w:rsidRPr="00BA2FFF">
        <w:t>Papajanovský, starost</w:t>
      </w:r>
      <w:r>
        <w:t>a</w:t>
      </w:r>
      <w:r>
        <w:tab/>
      </w:r>
      <w:r>
        <w:tab/>
      </w:r>
      <w:r>
        <w:tab/>
      </w:r>
    </w:p>
    <w:p w14:paraId="3D6017D8" w14:textId="77777777" w:rsidR="00EC7310" w:rsidRDefault="00EC7310" w:rsidP="00EC7310">
      <w:pPr>
        <w:ind w:left="540" w:right="280" w:hanging="540"/>
        <w:jc w:val="both"/>
      </w:pPr>
      <w:r>
        <w:tab/>
      </w:r>
      <w:r>
        <w:tab/>
      </w:r>
      <w:r>
        <w:tab/>
      </w:r>
      <w:r>
        <w:tab/>
      </w:r>
      <w:r>
        <w:tab/>
      </w:r>
      <w:r>
        <w:tab/>
      </w:r>
      <w:r>
        <w:tab/>
      </w:r>
      <w:r>
        <w:tab/>
      </w:r>
      <w:r>
        <w:tab/>
      </w:r>
      <w:r>
        <w:tab/>
      </w:r>
      <w:r>
        <w:tab/>
      </w:r>
      <w:r>
        <w:tab/>
      </w:r>
      <w:r>
        <w:tab/>
      </w:r>
    </w:p>
    <w:p w14:paraId="051C4CDF" w14:textId="77777777" w:rsidR="00763A0C" w:rsidRDefault="00763A0C"/>
    <w:sectPr w:rsidR="00763A0C" w:rsidSect="00485EE3">
      <w:headerReference w:type="default" r:id="rId7"/>
      <w:footerReference w:type="default" r:id="rId8"/>
      <w:pgSz w:w="11905" w:h="16837"/>
      <w:pgMar w:top="1418" w:right="851" w:bottom="1135" w:left="85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A5943" w14:textId="77777777" w:rsidR="00C12922" w:rsidRDefault="00C12922">
      <w:r>
        <w:separator/>
      </w:r>
    </w:p>
  </w:endnote>
  <w:endnote w:type="continuationSeparator" w:id="0">
    <w:p w14:paraId="7D8C1336" w14:textId="77777777" w:rsidR="00C12922" w:rsidRDefault="00C12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EE13" w14:textId="77777777" w:rsidR="00485EE3" w:rsidRDefault="0000000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1498F" w14:textId="77777777" w:rsidR="00C12922" w:rsidRDefault="00C12922">
      <w:r>
        <w:separator/>
      </w:r>
    </w:p>
  </w:footnote>
  <w:footnote w:type="continuationSeparator" w:id="0">
    <w:p w14:paraId="52575320" w14:textId="77777777" w:rsidR="00C12922" w:rsidRDefault="00C12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DBF9A" w14:textId="77777777" w:rsidR="00485EE3" w:rsidRDefault="0000000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6954"/>
    <w:multiLevelType w:val="hybridMultilevel"/>
    <w:tmpl w:val="8812797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B0A71FE"/>
    <w:multiLevelType w:val="hybridMultilevel"/>
    <w:tmpl w:val="821E37D2"/>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0">
    <w:nsid w:val="4A02064C"/>
    <w:multiLevelType w:val="hybridMultilevel"/>
    <w:tmpl w:val="3D206B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F9D7A9C"/>
    <w:multiLevelType w:val="hybridMultilevel"/>
    <w:tmpl w:val="3A542286"/>
    <w:lvl w:ilvl="0" w:tplc="04050017">
      <w:start w:val="1"/>
      <w:numFmt w:val="lowerLetter"/>
      <w:lvlText w:val="%1)"/>
      <w:lvlJc w:val="left"/>
      <w:pPr>
        <w:ind w:left="1500" w:hanging="360"/>
      </w:pPr>
    </w:lvl>
    <w:lvl w:ilvl="1" w:tplc="04050019" w:tentative="1">
      <w:start w:val="1"/>
      <w:numFmt w:val="lowerLetter"/>
      <w:lvlText w:val="%2."/>
      <w:lvlJc w:val="left"/>
      <w:pPr>
        <w:ind w:left="2220" w:hanging="360"/>
      </w:pPr>
    </w:lvl>
    <w:lvl w:ilvl="2" w:tplc="0405001B" w:tentative="1">
      <w:start w:val="1"/>
      <w:numFmt w:val="lowerRoman"/>
      <w:lvlText w:val="%3."/>
      <w:lvlJc w:val="right"/>
      <w:pPr>
        <w:ind w:left="2940" w:hanging="180"/>
      </w:pPr>
    </w:lvl>
    <w:lvl w:ilvl="3" w:tplc="0405000F" w:tentative="1">
      <w:start w:val="1"/>
      <w:numFmt w:val="decimal"/>
      <w:lvlText w:val="%4."/>
      <w:lvlJc w:val="left"/>
      <w:pPr>
        <w:ind w:left="3660" w:hanging="360"/>
      </w:pPr>
    </w:lvl>
    <w:lvl w:ilvl="4" w:tplc="04050019" w:tentative="1">
      <w:start w:val="1"/>
      <w:numFmt w:val="lowerLetter"/>
      <w:lvlText w:val="%5."/>
      <w:lvlJc w:val="left"/>
      <w:pPr>
        <w:ind w:left="4380" w:hanging="360"/>
      </w:pPr>
    </w:lvl>
    <w:lvl w:ilvl="5" w:tplc="0405001B" w:tentative="1">
      <w:start w:val="1"/>
      <w:numFmt w:val="lowerRoman"/>
      <w:lvlText w:val="%6."/>
      <w:lvlJc w:val="right"/>
      <w:pPr>
        <w:ind w:left="5100" w:hanging="180"/>
      </w:pPr>
    </w:lvl>
    <w:lvl w:ilvl="6" w:tplc="0405000F" w:tentative="1">
      <w:start w:val="1"/>
      <w:numFmt w:val="decimal"/>
      <w:lvlText w:val="%7."/>
      <w:lvlJc w:val="left"/>
      <w:pPr>
        <w:ind w:left="5820" w:hanging="360"/>
      </w:pPr>
    </w:lvl>
    <w:lvl w:ilvl="7" w:tplc="04050019" w:tentative="1">
      <w:start w:val="1"/>
      <w:numFmt w:val="lowerLetter"/>
      <w:lvlText w:val="%8."/>
      <w:lvlJc w:val="left"/>
      <w:pPr>
        <w:ind w:left="6540" w:hanging="360"/>
      </w:pPr>
    </w:lvl>
    <w:lvl w:ilvl="8" w:tplc="0405001B" w:tentative="1">
      <w:start w:val="1"/>
      <w:numFmt w:val="lowerRoman"/>
      <w:lvlText w:val="%9."/>
      <w:lvlJc w:val="right"/>
      <w:pPr>
        <w:ind w:left="7260" w:hanging="180"/>
      </w:pPr>
    </w:lvl>
  </w:abstractNum>
  <w:abstractNum w:abstractNumId="4" w15:restartNumberingAfterBreak="0">
    <w:nsid w:val="592411DF"/>
    <w:multiLevelType w:val="hybridMultilevel"/>
    <w:tmpl w:val="881279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0027905"/>
    <w:multiLevelType w:val="hybridMultilevel"/>
    <w:tmpl w:val="6608C370"/>
    <w:lvl w:ilvl="0" w:tplc="47AC0BC6">
      <w:start w:val="1"/>
      <w:numFmt w:val="decimal"/>
      <w:lvlText w:val="%1."/>
      <w:lvlJc w:val="left"/>
      <w:pPr>
        <w:ind w:left="720" w:hanging="360"/>
      </w:pPr>
      <w:rPr>
        <w:rFonts w:hint="default"/>
        <w:b w:val="0"/>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537016A"/>
    <w:multiLevelType w:val="hybridMultilevel"/>
    <w:tmpl w:val="489E40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344238843">
    <w:abstractNumId w:val="0"/>
  </w:num>
  <w:num w:numId="2" w16cid:durableId="279724851">
    <w:abstractNumId w:val="5"/>
  </w:num>
  <w:num w:numId="3" w16cid:durableId="1220018750">
    <w:abstractNumId w:val="2"/>
  </w:num>
  <w:num w:numId="4" w16cid:durableId="604847132">
    <w:abstractNumId w:val="6"/>
  </w:num>
  <w:num w:numId="5" w16cid:durableId="785008932">
    <w:abstractNumId w:val="3"/>
  </w:num>
  <w:num w:numId="6" w16cid:durableId="479463792">
    <w:abstractNumId w:val="1"/>
  </w:num>
  <w:num w:numId="7" w16cid:durableId="1188786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310"/>
    <w:rsid w:val="001B5E67"/>
    <w:rsid w:val="002C2F98"/>
    <w:rsid w:val="002C6B30"/>
    <w:rsid w:val="00380BC8"/>
    <w:rsid w:val="004E04CB"/>
    <w:rsid w:val="006408A2"/>
    <w:rsid w:val="00704BFD"/>
    <w:rsid w:val="00763A0C"/>
    <w:rsid w:val="00790672"/>
    <w:rsid w:val="00796889"/>
    <w:rsid w:val="007A1441"/>
    <w:rsid w:val="007F4E0B"/>
    <w:rsid w:val="009A5596"/>
    <w:rsid w:val="00A54C73"/>
    <w:rsid w:val="00B10D71"/>
    <w:rsid w:val="00C12922"/>
    <w:rsid w:val="00EC32BB"/>
    <w:rsid w:val="00EC73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E254A"/>
  <w15:chartTrackingRefBased/>
  <w15:docId w15:val="{2C50AD32-B82D-467B-954E-8F0673487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C7310"/>
    <w:pPr>
      <w:spacing w:after="0" w:line="240" w:lineRule="auto"/>
    </w:pPr>
    <w:rPr>
      <w:rFonts w:ascii="Times New Roman" w:eastAsia="Times New Roman" w:hAnsi="Times New Roman" w:cs="Times New Roman"/>
      <w:kern w:val="0"/>
      <w:sz w:val="24"/>
      <w:szCs w:val="24"/>
      <w:lang w:eastAsia="cs-CZ"/>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EC7310"/>
    <w:pPr>
      <w:jc w:val="center"/>
    </w:pPr>
    <w:rPr>
      <w:b/>
      <w:caps/>
      <w:sz w:val="28"/>
    </w:rPr>
  </w:style>
  <w:style w:type="character" w:customStyle="1" w:styleId="ZkladntextChar">
    <w:name w:val="Základní text Char"/>
    <w:basedOn w:val="Standardnpsmoodstavce"/>
    <w:link w:val="Zkladntext"/>
    <w:rsid w:val="00EC7310"/>
    <w:rPr>
      <w:rFonts w:ascii="Times New Roman" w:eastAsia="Times New Roman" w:hAnsi="Times New Roman" w:cs="Times New Roman"/>
      <w:b/>
      <w:caps/>
      <w:kern w:val="0"/>
      <w:sz w:val="28"/>
      <w:szCs w:val="24"/>
      <w:lang w:eastAsia="cs-CZ"/>
      <w14:ligatures w14:val="none"/>
    </w:rPr>
  </w:style>
  <w:style w:type="character" w:styleId="Odkaznakoment">
    <w:name w:val="annotation reference"/>
    <w:rsid w:val="00EC7310"/>
    <w:rPr>
      <w:sz w:val="16"/>
      <w:szCs w:val="16"/>
    </w:rPr>
  </w:style>
  <w:style w:type="paragraph" w:styleId="Textkomente">
    <w:name w:val="annotation text"/>
    <w:basedOn w:val="Normln"/>
    <w:link w:val="TextkomenteChar"/>
    <w:rsid w:val="00EC7310"/>
    <w:rPr>
      <w:sz w:val="20"/>
      <w:szCs w:val="20"/>
    </w:rPr>
  </w:style>
  <w:style w:type="character" w:customStyle="1" w:styleId="TextkomenteChar">
    <w:name w:val="Text komentáře Char"/>
    <w:basedOn w:val="Standardnpsmoodstavce"/>
    <w:link w:val="Textkomente"/>
    <w:rsid w:val="00EC7310"/>
    <w:rPr>
      <w:rFonts w:ascii="Times New Roman" w:eastAsia="Times New Roman" w:hAnsi="Times New Roman" w:cs="Times New Roman"/>
      <w:kern w:val="0"/>
      <w:sz w:val="20"/>
      <w:szCs w:val="20"/>
      <w:lang w:eastAsia="cs-CZ"/>
      <w14:ligatures w14:val="none"/>
    </w:rPr>
  </w:style>
  <w:style w:type="paragraph" w:styleId="Odstavecseseznamem">
    <w:name w:val="List Paragraph"/>
    <w:basedOn w:val="Normln"/>
    <w:uiPriority w:val="34"/>
    <w:qFormat/>
    <w:rsid w:val="00EC7310"/>
    <w:pPr>
      <w:ind w:left="708"/>
    </w:pPr>
  </w:style>
  <w:style w:type="paragraph" w:styleId="Zhlav">
    <w:name w:val="header"/>
    <w:basedOn w:val="Normln"/>
    <w:link w:val="ZhlavChar"/>
    <w:rsid w:val="00EC7310"/>
    <w:pPr>
      <w:tabs>
        <w:tab w:val="center" w:pos="4536"/>
        <w:tab w:val="right" w:pos="9072"/>
      </w:tabs>
    </w:pPr>
  </w:style>
  <w:style w:type="character" w:customStyle="1" w:styleId="ZhlavChar">
    <w:name w:val="Záhlaví Char"/>
    <w:basedOn w:val="Standardnpsmoodstavce"/>
    <w:link w:val="Zhlav"/>
    <w:rsid w:val="00EC7310"/>
    <w:rPr>
      <w:rFonts w:ascii="Times New Roman" w:eastAsia="Times New Roman" w:hAnsi="Times New Roman" w:cs="Times New Roman"/>
      <w:kern w:val="0"/>
      <w:sz w:val="24"/>
      <w:szCs w:val="24"/>
      <w:lang w:eastAsia="cs-CZ"/>
      <w14:ligatures w14:val="none"/>
    </w:rPr>
  </w:style>
  <w:style w:type="paragraph" w:styleId="Zpat">
    <w:name w:val="footer"/>
    <w:basedOn w:val="Normln"/>
    <w:link w:val="ZpatChar"/>
    <w:rsid w:val="00EC7310"/>
    <w:pPr>
      <w:tabs>
        <w:tab w:val="center" w:pos="4536"/>
        <w:tab w:val="right" w:pos="9072"/>
      </w:tabs>
    </w:pPr>
  </w:style>
  <w:style w:type="character" w:customStyle="1" w:styleId="ZpatChar">
    <w:name w:val="Zápatí Char"/>
    <w:basedOn w:val="Standardnpsmoodstavce"/>
    <w:link w:val="Zpat"/>
    <w:rsid w:val="00EC7310"/>
    <w:rPr>
      <w:rFonts w:ascii="Times New Roman" w:eastAsia="Times New Roman" w:hAnsi="Times New Roman" w:cs="Times New Roman"/>
      <w:kern w:val="0"/>
      <w:sz w:val="24"/>
      <w:szCs w:val="24"/>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1574</Words>
  <Characters>9289</Characters>
  <Application>Microsoft Office Word</Application>
  <DocSecurity>0</DocSecurity>
  <Lines>77</Lines>
  <Paragraphs>21</Paragraphs>
  <ScaleCrop>false</ScaleCrop>
  <Company>Město Česká Kamenice</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Jaroslava Myslivcová</dc:creator>
  <cp:keywords/>
  <dc:description/>
  <cp:lastModifiedBy>Jaroslava Myslivcová</cp:lastModifiedBy>
  <cp:revision>13</cp:revision>
  <cp:lastPrinted>2024-05-22T13:17:00Z</cp:lastPrinted>
  <dcterms:created xsi:type="dcterms:W3CDTF">2024-05-06T06:50:00Z</dcterms:created>
  <dcterms:modified xsi:type="dcterms:W3CDTF">2024-05-30T10:50:00Z</dcterms:modified>
</cp:coreProperties>
</file>